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22-TA-2828: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4.2.2.7. pasākuma "Indukcijas gada ieviešana pedagogu sagatavošanas studiju programmās"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12.04.2023. 10.54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12.04.2023. 10.54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Atzinumi_22-TA-2828.docx</dc:title>
</cp:coreProperties>
</file>

<file path=docProps/custom.xml><?xml version="1.0" encoding="utf-8"?>
<Properties xmlns="http://schemas.openxmlformats.org/officeDocument/2006/custom-properties" xmlns:vt="http://schemas.openxmlformats.org/officeDocument/2006/docPropsVTypes"/>
</file>