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"Mācību procesa kvalitātes pilnveide, īstenojot pedagogu profesionālās darbības atbalsta sistēmas attīstību, izglītojamo izcilības aktivitāšu nodrošināšanu un metodiskā atbalsta materiālu izstrādi pedagogam"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(Profesionālā atbalsta sistēmas shēmas)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izveidot un attīstīt vienotu un stratēģiski pārraudzītu profesionālā atbalsta sistēmu valsts, pašvaldību un izglītības iestāžu līmenī mācību procesa kvalitātes pilnveidei vispārējā un profesionālā izglītībā, veicināt izglītojamo izcilību un nodrošināt metodiskā atbalsta materiālus pedagogiem.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izveidot un attīstīt </w:t>
            </w:r>
            <w:r w:rsidR="00000000" w:rsidRPr="00000000" w:rsidDel="00000000">
              <w:rPr>
                <w:b w:val="1"/>
                <w:rtl w:val="0"/>
              </w:rPr>
              <w:t xml:space="preserve">vienotu un stratēģiski pārraudzītu profesionālā atbalsta sistēmu</w:t>
            </w:r>
            <w:r w:rsidR="00000000" w:rsidRPr="00000000" w:rsidDel="00000000">
              <w:rPr>
                <w:rtl w:val="0"/>
              </w:rPr>
              <w:t xml:space="preserve"> valsts, pašvaldību un izglītības iestāžu līmenī mācību procesa kvalitātes pilnveidei vispārējā un profesionālā izglītībā, tomēr gan noteikumu projektā, gan anotācijā ietvertais skaidri norāda pārsvarā tikai uz vispārējās izglītotības satura pilnveidi un atbalsta pasākumiem. Šobrīd no projektā ietvertajām normām nav skaidrs kā šī aktivitāte tiks attiecināta uz profesionālās izglītības segmentu, līdz ar to lūdzam papildināt anotāciju ar plānotajām aktivitātēm, lai nodrošinātu pilnvērtīgu atbalstu profesionālās izglītības, t.sk. profesionālās ievirzes izglītības (sporta joma - IZM, mākslu joma - KM), satura/mācību materiālu izstrādi un pedagogu profesionālās kompetences pilnveidi atbilstoši mācāmajai jomai, nevis vispārīgo prasmju pilnveidei.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izstrādāto vai adaptēto metodiskā atbalsta materiālu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kādās jomās plānots profesionālajā izglītībā izstrādāt profesionālās jomas mācību materiālu izstrādi. No anotācijā ietvertā skaidrojuma, kā arī no Izglītības un zinātnes ministrijas publiski paustās informācijas 2024.gada 24.maijā Konsultatīvās padomes “Izglītība visiem” sanāksme “Kultūras un mākslas izglītība” prezentējot Izglītības un zinātnes ministrijas Metodiskā centra vīziju, ka mācību materiālu izstrāde profesionālās izglītības segmentā netiek plānota. Par minēto liecina arī plānotais Projekta 5.4.punktā ietvertais "izstrādāto vai adaptēto metodiskā atbalsta materiālu skaits", pat nenosaucot minimālo mācību materiālu skaitu, ne sadalījumu pa izglītības pakāpēm un veidiem - vispārējā izglītība,profesionālā izglītība, profesionālās ievirzes izglītība.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 izglītojamo izcilības veicināšana vispārizglītojošos mācību priekšmetos pašvaldības, reģionālā, nacionālā un starptautiskā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4.2.2.3. pasākuma "Mācību procesa kvalitātes pilnveide, īstenojot pedagogu profesionālās darbības atbalsta sistēmas attīstību, izglītojamo izcilības aktivitāšu nodrošināšanu un metodiskā atbalsta materiālu izstrādi pedagogam" nosaukums ietver atbalsta sistēmu visiem izglītības sistēmā strādājošajiem pedagogiem un izglītojamo izcilības aktivitāšu nodrošināšanu.  No pašreizējās noteikumu projekta redakcijas  nav skaidri nolasāms vai un cik lielā mērā pasākums attieksies uz profesionālo izglītību. Ministrijas ieskatā noteikumu projektā un anotācijā būtu jāiezīmē pasākumi, kas attiecas uz visu izglītības sistēmu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ir nepieciešams papildināt noteikumu projektu  un anotāciju par plānotajiem pasākumiem tajā skaitā arī profesionālajā izglītībā, kas attiecas arī pedagogu profesionālās darbības atbalsta sistēmas attīstību, izglītojamo izcilības aktivitāšu nodrošināšanu un metodiskā atbalsta materiālu izstrādi pedagogam.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atbalsta virzienā “Skolēnu izcilības veicināšana” ir jāmin ne tikai Nacionālo mācību priekšmetu olimpiāžu nodrošināšana, Skolēnu sagatavošana un dalība starptautiskās olimpiādēs, Zinātnes konkursi skolēniem, zinātniski pētniecisko darbu konferences, bet  arī valsts un starptautiskie profesionālās izglītības konkursi un skates.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ietverts - Kultūrizglītībā metodisko darbu atbilstoši kompetencei veic Latvijas Nacionālais kultūras centrs (turpmāk - LNKC). Tomēr tālāk ne anotācijā, ne Noteikumu projektā nav sasaistes ar LNKC iesaisti šajā aktivitātē. Kaut gan saskaņā ar Izglītības un zinātnes ministrija Ministru kabineta 2023. gada 19. decembra noteikumu Nr. 804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pirmās projekta iesniegumu atlases kārtas īstenošanas noteikumi" (https://likumi.lv/ta/id/348521) saskaņošanas procesā izziņā norādīja, ka  "</w:t>
            </w:r>
            <w:r w:rsidR="00000000" w:rsidRPr="00000000" w:rsidDel="00000000">
              <w:rPr>
                <w:i w:val="1"/>
                <w:rtl w:val="0"/>
              </w:rPr>
              <w:t xml:space="preserve">19.05.2023. tika organizēta starpinstitūciju sanāksme ar Kultūras ministrijas un Latvijas Nacionālā kultūras centra pārstāvjiem, kur tika pārrunāti iespējamie nozaru organizāciju iesaistes un līdzdalības mehānismi, Latvijas ekonomikai būtisko nozaru definēšanas kritēriji. Atbilstoši papildināta anotācija. Ņemot vērā LNKC sniegto informāciju par nozares vajadzībām metodiskā darba attīstībai un ievērojot to, ka IZM pārziņā ir arī specifiskā atbalsta 4.2.2.3.pasākums “Pedagogu metodiskā atbalsta centra izveide profesijas attīstībai un prestiža uzlabošanai” un tajā plānotās atbalstāmās darbības ir atbikstošākas šo vajadzību īstenošanai, ir panākta vienošanas par LNKC iesaisti  4.2.2.3.pasākuma projektā, nevis 4.2.2.9.pasākuma 1.kārtas projekta īstenošanā. Skatīt MK noteikumu projekta 11.punktu.</w:t>
            </w:r>
            <w:r w:rsidR="00000000" w:rsidRPr="00000000" w:rsidDel="00000000">
              <w:rPr>
                <w:rtl w:val="0"/>
              </w:rPr>
              <w:t xml:space="preserve">" (Izziņas 4.punkts).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vienlaikus to ieverot arī anotācijā, kā plānots projekta/aktivitātes ietvaros nodrošināt kultūras nozares un radošo industriju jomas nozares metodiskā atbalsta attīstībai.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28.05.2024.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28.05.2024.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