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Iznomātājs, izdarot atbilstošus grozījumus protokolā, var vienpusēji samazināt kārtējā gadā piešķirto zvejas limitu vai nākamajā gadā piešķiramo zvejas limitu, ja nomnieks: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zvejniekam piešķirtais limits ir 1 vienība (1.gab. murds) un viņš nav neko LZIKIS sistēmā 6 mēnešus kārtējā gadā atzīmējis par nozveju, tātad secināms, ka nav sācis zvejot, bet līgums ir spēkā vēl vairākus gadus un no 1 limita vienības neko nevar samazināt. Iesakām izvērtēt noteikumu projektā iekļaut arī kritērijus, kad un kādā kārtībā iznomātājs var izbeigt šādu līgumu, ja jau zvejnieks nezvejo (66.punktā ir noteikts pienākums nomniekam zvejot).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r w:rsidR="00000000" w:rsidRPr="00000000" w:rsidDel="00000000">
              <w:rPr>
                <w:vertAlign w:val="superscript"/>
                <w:rtl w:val="0"/>
              </w:rPr>
              <w:t xml:space="preserve">4</w:t>
            </w:r>
            <w:r w:rsidR="00000000" w:rsidRPr="00000000" w:rsidDel="00000000">
              <w:rPr>
                <w:rtl w:val="0"/>
              </w:rPr>
              <w:t xml:space="preserve"> Piešķirot nomniekiem zvejas limitus nākamajam gadam, pašvaldība izvērtē šo noteikumu 71.</w:t>
            </w:r>
            <w:r w:rsidR="00000000" w:rsidRPr="00000000" w:rsidDel="00000000">
              <w:rPr>
                <w:vertAlign w:val="superscript"/>
                <w:rtl w:val="0"/>
              </w:rPr>
              <w:t xml:space="preserve">3</w:t>
            </w:r>
            <w:r w:rsidR="00000000" w:rsidRPr="00000000" w:rsidDel="00000000">
              <w:rPr>
                <w:rtl w:val="0"/>
              </w:rPr>
              <w:t xml:space="preserve"> punktā minētos zvejas efektivitātes kritērijus, izmantojot valsts informācijas sistēmā “Latvijas Zivsaimniecības integrētā kontroles un informācijas sistēma” (turpmāk – informācijas sistēma) pieejamos datus par nomnieka nozvejas apjomu, zvejā pavadīto dienu skaitu un iedalītā zvejas rīku limita izmantošanas līmeni, un nomniekiem piešķiramo zvejas limitu samazina par to daļu, kas iepriekšējā gadā netika pilnvērtīgi izmantota. Šādi atbrīvojušos neizmantoto zvejas limita daļu pašvaldība, pamatojoties uz atbilstošu pieprasījumu, var piešķirt: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noteikt kārtību, kā un kad (piemēram,  līdz 15.janvārim par iepriekšējo gadu) pašvaldība neizmantoto limitu par 1 limita vienību (1 murds), ja līgums vēl ir spēkā vairākus gadus,  fiksē  un  vai un kādā veidā iznomātājs (pašvaldība) šādu līgumu pārtrauc vai izbeidz.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05.02.2026. 09.48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05.02.2026. 09.48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