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25-TA-1219: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atsavināmo nekustamā īpašuma "Irinas" daļu aprakstā pievienot arī aprakstu par Latgales rajona tiesas Kaplavas pagasta zemesgrāmatas nodalījuma Nr. 127 III daļas 1. iedaļā nostiprinātajām lietu tiesībām, kas apgrūtina nekustamo īpašumu (atzīmes 1.1.-1.3), kā arī vērtējumu par to, vai noteiktie apgrūtinājumi neietekmēs nekustamā īpašuma turpmāko izmantošanu tā atsavināšanas gaitā (līdzīgi kā anotācijā atspoguļoti Nekustamā īpašuma valsts kadastra informācijas sistēmā norādītie apgrūtinājumi).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25-TA-1219</w:t>
    </w:r>
    <w:r>
      <w:br/>
    </w:r>
    <w:r w:rsidR="00000000" w:rsidRPr="00000000" w:rsidDel="00000000">
      <w:rPr>
        <w:rtl w:val="0"/>
      </w:rPr>
      <w:t xml:space="preserve">Izdrukāts 02.07.2025. 11.49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25-TA-1219</w:t>
    </w:r>
    <w:r>
      <w:br/>
    </w:r>
    <w:r w:rsidR="00000000" w:rsidRPr="00000000" w:rsidDel="00000000">
      <w:rPr>
        <w:rtl w:val="0"/>
      </w:rPr>
      <w:t xml:space="preserve">Izdrukāts 02.07.2025. 11.49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Atzinumi_25-TA-1219.docx</dc:title>
</cp:coreProperties>
</file>

<file path=docProps/custom.xml><?xml version="1.0" encoding="utf-8"?>
<Properties xmlns="http://schemas.openxmlformats.org/officeDocument/2006/custom-properties" xmlns:vt="http://schemas.openxmlformats.org/officeDocument/2006/docPropsVTypes"/>
</file>