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59C2" w:rsidP="00F338FB" w:rsidRDefault="00D030A9" w14:paraId="6E068665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:rsidR="00F338FB" w:rsidP="00F338FB" w:rsidRDefault="00F338FB" w14:paraId="6E068666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517616" w:rsidP="00F338FB" w:rsidRDefault="00D030A9" w14:paraId="6E068667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3.1-20/2021/193</w:t>
      </w:r>
    </w:p>
    <w:p w:rsidRPr="00784FFA" w:rsidR="00E849D2" w:rsidP="00F338FB" w:rsidRDefault="00D030A9" w14:paraId="6E068668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16.06.2021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15-01/2487</w:t>
      </w:r>
    </w:p>
    <w:p w:rsidR="00F338FB" w:rsidP="00F338FB" w:rsidRDefault="00F338FB" w14:paraId="6E068669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:rsidRPr="003952A8" w:rsidR="00794D42" w:rsidP="00F338FB" w:rsidRDefault="00D030A9" w14:paraId="6E06866A" w14:textId="77777777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3952A8">
        <w:rPr>
          <w:rFonts w:ascii="Times New Roman" w:hAnsi="Times New Roman"/>
          <w:b/>
          <w:bCs/>
          <w:noProof/>
          <w:sz w:val="28"/>
          <w:szCs w:val="28"/>
          <w:lang w:val="lv-LV"/>
        </w:rPr>
        <w:t>Satiksmes ministrija</w:t>
      </w:r>
    </w:p>
    <w:p w:rsidR="00F338FB" w:rsidP="00F338FB" w:rsidRDefault="00F338FB" w14:paraId="6E06866B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Pr="003952A8" w:rsidR="003952A8" w:rsidP="00F338FB" w:rsidRDefault="00D030A9" w14:paraId="6E06866C" w14:textId="77777777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3952A8">
        <w:rPr>
          <w:rFonts w:ascii="Times New Roman" w:hAnsi="Times New Roman"/>
          <w:i/>
          <w:iCs/>
          <w:noProof/>
          <w:sz w:val="28"/>
          <w:szCs w:val="28"/>
          <w:lang w:val="lv-LV"/>
        </w:rPr>
        <w:t>Par pamatnostādņu projekta</w:t>
      </w:r>
    </w:p>
    <w:p w:rsidRPr="003952A8" w:rsidR="003952A8" w:rsidP="00F338FB" w:rsidRDefault="00D030A9" w14:paraId="6E06866D" w14:textId="77777777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3952A8">
        <w:rPr>
          <w:rFonts w:ascii="Times New Roman" w:hAnsi="Times New Roman"/>
          <w:i/>
          <w:iCs/>
          <w:noProof/>
          <w:sz w:val="28"/>
          <w:szCs w:val="28"/>
          <w:lang w:val="lv-LV"/>
        </w:rPr>
        <w:t>"Transporta attīstības pamatnostādnes 2021.-2027.gadam"</w:t>
      </w:r>
    </w:p>
    <w:p w:rsidRPr="003952A8" w:rsidR="003F7D1C" w:rsidP="00F338FB" w:rsidRDefault="00D030A9" w14:paraId="6E06866E" w14:textId="77777777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3952A8">
        <w:rPr>
          <w:rFonts w:ascii="Times New Roman" w:hAnsi="Times New Roman"/>
          <w:i/>
          <w:iCs/>
          <w:noProof/>
          <w:sz w:val="28"/>
          <w:szCs w:val="28"/>
          <w:lang w:val="lv-LV"/>
        </w:rPr>
        <w:t>VSS-186 atkārtotu elektronisko saskaņošanu</w:t>
      </w:r>
    </w:p>
    <w:p w:rsidR="00F338FB" w:rsidP="00F338FB" w:rsidRDefault="00F338FB" w14:paraId="6E06866F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:rsidR="00F338FB" w:rsidP="003952A8" w:rsidRDefault="00D030A9" w14:paraId="6E068670" w14:textId="7777777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Ekonomikas ministrija ir izvērtējusi Satiksmes ministrijas precizēto pamatnostādņu “</w:t>
      </w:r>
      <w:r w:rsidRPr="003952A8">
        <w:rPr>
          <w:rFonts w:ascii="Times New Roman" w:hAnsi="Times New Roman"/>
          <w:sz w:val="28"/>
          <w:szCs w:val="28"/>
          <w:lang w:val="lv-LV"/>
        </w:rPr>
        <w:t>Transporta attīstības pamatnostādnes 2021.-2027.gadam</w:t>
      </w:r>
      <w:r>
        <w:rPr>
          <w:rFonts w:ascii="Times New Roman" w:hAnsi="Times New Roman"/>
          <w:sz w:val="28"/>
          <w:szCs w:val="28"/>
          <w:lang w:val="lv-LV"/>
        </w:rPr>
        <w:t>” un to pielikuma projektus, kā arī Ministru kabineta rīkojuma “</w:t>
      </w:r>
      <w:r w:rsidRPr="003952A8">
        <w:rPr>
          <w:rFonts w:ascii="Times New Roman" w:hAnsi="Times New Roman"/>
          <w:sz w:val="28"/>
          <w:szCs w:val="28"/>
          <w:lang w:val="lv-LV"/>
        </w:rPr>
        <w:t>Par Transporta attīstības pamatnostādnēm 2021.-2027.gadam</w:t>
      </w:r>
      <w:r>
        <w:rPr>
          <w:rFonts w:ascii="Times New Roman" w:hAnsi="Times New Roman"/>
          <w:sz w:val="28"/>
          <w:szCs w:val="28"/>
          <w:lang w:val="lv-LV"/>
        </w:rPr>
        <w:t>” projektu un atbalsta to tālāko virzību bez iebildumiem vai priekšlikumiem.</w:t>
      </w:r>
    </w:p>
    <w:p w:rsidR="00871F43" w:rsidP="00F338FB" w:rsidRDefault="00871F43" w14:paraId="6E068671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:rsidR="00871F43" w:rsidP="00F338FB" w:rsidRDefault="00871F43" w14:paraId="6E068672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:rsidRPr="00784FFA" w:rsidR="000A6346" w:rsidP="00F338FB" w:rsidRDefault="00D030A9" w14:paraId="6E068673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:rsidR="00F338FB" w:rsidP="00F338FB" w:rsidRDefault="00F338FB" w14:paraId="6E068674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FD6B4C" w:rsidP="00FD6B4C" w:rsidRDefault="00D030A9" w14:paraId="6E068675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Valsts sekretāra vietniek</w:t>
      </w:r>
      <w:r>
        <w:rPr>
          <w:rFonts w:ascii="Times New Roman" w:hAnsi="Times New Roman"/>
          <w:noProof/>
          <w:sz w:val="28"/>
          <w:szCs w:val="28"/>
          <w:lang w:val="lv-LV"/>
        </w:rPr>
        <w:t>a pienākuma izpildītāja,</w:t>
      </w:r>
    </w:p>
    <w:p w:rsidR="00FD6B4C" w:rsidP="00FD6B4C" w:rsidRDefault="00D030A9" w14:paraId="6E068676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F85D95">
        <w:rPr>
          <w:rFonts w:ascii="Times New Roman" w:hAnsi="Times New Roman"/>
          <w:sz w:val="28"/>
          <w:szCs w:val="28"/>
          <w:lang w:val="lv-LV"/>
        </w:rPr>
        <w:t>Energoefektivitātes un krīzes vadības departament</w:t>
      </w:r>
      <w:r>
        <w:rPr>
          <w:rFonts w:ascii="Times New Roman" w:hAnsi="Times New Roman"/>
          <w:sz w:val="28"/>
          <w:szCs w:val="28"/>
          <w:lang w:val="lv-LV"/>
        </w:rPr>
        <w:t>a direktore</w:t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  <w:t xml:space="preserve">      </w:t>
      </w:r>
      <w:r>
        <w:rPr>
          <w:rFonts w:ascii="Times New Roman" w:hAnsi="Times New Roman"/>
          <w:noProof/>
          <w:sz w:val="28"/>
          <w:szCs w:val="28"/>
          <w:lang w:val="lv-LV"/>
        </w:rPr>
        <w:t>Z. Gulbe</w:t>
      </w:r>
    </w:p>
    <w:p w:rsidR="00377382" w:rsidP="00F338FB" w:rsidRDefault="00377382" w14:paraId="6E068677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952A8" w:rsidP="00F338FB" w:rsidRDefault="003952A8" w14:paraId="6E068678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952A8" w:rsidP="00F338FB" w:rsidRDefault="003952A8" w14:paraId="6E068679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952A8" w:rsidP="00F338FB" w:rsidRDefault="003952A8" w14:paraId="6E06867A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952A8" w:rsidP="00F338FB" w:rsidRDefault="003952A8" w14:paraId="6E06867B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952A8" w:rsidP="00F338FB" w:rsidRDefault="003952A8" w14:paraId="6E06867C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952A8" w:rsidP="00F338FB" w:rsidRDefault="003952A8" w14:paraId="6E06867D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952A8" w:rsidP="00F338FB" w:rsidRDefault="003952A8" w14:paraId="6E06867E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952A8" w:rsidP="00F338FB" w:rsidRDefault="003952A8" w14:paraId="6E06867F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Pr="00784FFA" w:rsidR="003952A8" w:rsidP="00F338FB" w:rsidRDefault="003952A8" w14:paraId="6E068680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Pr="00D030A9" w:rsidR="005D7846" w:rsidTr="001434A8" w14:paraId="6E068682" w14:textId="77777777">
        <w:trPr>
          <w:cantSplit/>
          <w:trHeight w:val="579"/>
        </w:trPr>
        <w:tc>
          <w:tcPr>
            <w:tcW w:w="8222" w:type="dxa"/>
          </w:tcPr>
          <w:p w:rsidR="00377382" w:rsidP="003952A8" w:rsidRDefault="00D030A9" w14:paraId="6E068681" w14:textId="77777777">
            <w:pPr>
              <w:pStyle w:val="BodyTextIndent"/>
              <w:spacing w:before="0" w:after="0"/>
              <w:ind w:left="0"/>
              <w:jc w:val="center"/>
            </w:pPr>
            <w:r>
              <w:t>ŠIS DOKUMENTS IR ELEKTRONISKI PARAKSTĪTS AR DROŠU ELEKTRONISKO PARAKSTU UN SATUR LAIKA ZĪMOGU</w:t>
            </w:r>
          </w:p>
        </w:tc>
      </w:tr>
    </w:tbl>
    <w:p w:rsidR="00067964" w:rsidP="00F338FB" w:rsidRDefault="00067964" w14:paraId="6E068683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784FFA" w:rsidR="00517616" w:rsidP="00F338FB" w:rsidRDefault="00D030A9" w14:paraId="6E068684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Helēna Rimša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67013244</w:t>
      </w:r>
    </w:p>
    <w:p w:rsidRPr="00784FFA" w:rsidR="002E1474" w:rsidP="00D4379D" w:rsidRDefault="00D030A9" w14:paraId="6E068685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Helena.Rimsa@em.gov.lv</w:t>
      </w:r>
    </w:p>
    <w:sectPr w:rsidRPr="00784FFA" w:rsidR="002E1474" w:rsidSect="009B355D">
      <w:headerReference w:type="firs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68688" w14:textId="77777777" w:rsidR="00B05810" w:rsidRDefault="00D030A9">
      <w:pPr>
        <w:spacing w:after="0" w:line="240" w:lineRule="auto"/>
      </w:pPr>
      <w:r>
        <w:separator/>
      </w:r>
    </w:p>
  </w:endnote>
  <w:endnote w:type="continuationSeparator" w:id="0">
    <w:p w14:paraId="6E068689" w14:textId="77777777" w:rsidR="00B05810" w:rsidRDefault="00D03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C5090" w14:textId="5ECD6C99" w:rsidR="00236E81" w:rsidRPr="00236E81" w:rsidRDefault="00236E81">
    <w:pPr>
      <w:pStyle w:val="Footer"/>
      <w:rPr>
        <w:rFonts w:ascii="Times New Roman" w:hAnsi="Times New Roman"/>
        <w:sz w:val="20"/>
        <w:szCs w:val="20"/>
        <w:lang w:val="lv-LV"/>
      </w:rPr>
    </w:pPr>
    <w:r w:rsidRPr="00236E81">
      <w:rPr>
        <w:rFonts w:ascii="Times New Roman" w:hAnsi="Times New Roman"/>
        <w:sz w:val="20"/>
        <w:szCs w:val="20"/>
        <w:lang w:val="lv-LV"/>
      </w:rPr>
      <w:t>EMatz_210621_TAP2027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68686" w14:textId="77777777" w:rsidR="00B05810" w:rsidRDefault="00D030A9">
      <w:pPr>
        <w:spacing w:after="0" w:line="240" w:lineRule="auto"/>
      </w:pPr>
      <w:r>
        <w:separator/>
      </w:r>
    </w:p>
  </w:footnote>
  <w:footnote w:type="continuationSeparator" w:id="0">
    <w:p w14:paraId="6E068687" w14:textId="77777777" w:rsidR="00B05810" w:rsidRDefault="00D03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355D" w:rsidP="009B355D" w:rsidRDefault="009B355D" w14:paraId="6E06868A" w14:textId="77777777">
    <w:pPr>
      <w:pStyle w:val="Header"/>
      <w:rPr>
        <w:rFonts w:ascii="Times New Roman" w:hAnsi="Times New Roman"/>
      </w:rPr>
    </w:pPr>
  </w:p>
  <w:p w:rsidR="009B355D" w:rsidP="009B355D" w:rsidRDefault="009B355D" w14:paraId="6E06868B" w14:textId="77777777">
    <w:pPr>
      <w:pStyle w:val="Header"/>
      <w:rPr>
        <w:rFonts w:ascii="Times New Roman" w:hAnsi="Times New Roman"/>
      </w:rPr>
    </w:pPr>
  </w:p>
  <w:p w:rsidR="009B355D" w:rsidP="009B355D" w:rsidRDefault="009B355D" w14:paraId="6E06868C" w14:textId="77777777">
    <w:pPr>
      <w:pStyle w:val="Header"/>
      <w:rPr>
        <w:rFonts w:ascii="Times New Roman" w:hAnsi="Times New Roman"/>
      </w:rPr>
    </w:pPr>
  </w:p>
  <w:p w:rsidR="009B355D" w:rsidP="009B355D" w:rsidRDefault="009B355D" w14:paraId="6E06868D" w14:textId="77777777">
    <w:pPr>
      <w:pStyle w:val="Header"/>
      <w:rPr>
        <w:rFonts w:ascii="Times New Roman" w:hAnsi="Times New Roman"/>
      </w:rPr>
    </w:pPr>
  </w:p>
  <w:p w:rsidR="009B355D" w:rsidP="009B355D" w:rsidRDefault="009B355D" w14:paraId="6E06868E" w14:textId="77777777">
    <w:pPr>
      <w:pStyle w:val="Header"/>
      <w:rPr>
        <w:rFonts w:ascii="Times New Roman" w:hAnsi="Times New Roman"/>
      </w:rPr>
    </w:pPr>
  </w:p>
  <w:p w:rsidR="009B355D" w:rsidP="009B355D" w:rsidRDefault="009B355D" w14:paraId="6E06868F" w14:textId="77777777">
    <w:pPr>
      <w:pStyle w:val="Header"/>
      <w:rPr>
        <w:rFonts w:ascii="Times New Roman" w:hAnsi="Times New Roman"/>
      </w:rPr>
    </w:pPr>
  </w:p>
  <w:p w:rsidR="009B355D" w:rsidP="009B355D" w:rsidRDefault="009B355D" w14:paraId="6E068690" w14:textId="77777777">
    <w:pPr>
      <w:pStyle w:val="Header"/>
      <w:rPr>
        <w:rFonts w:ascii="Times New Roman" w:hAnsi="Times New Roman"/>
      </w:rPr>
    </w:pPr>
  </w:p>
  <w:p w:rsidR="009B355D" w:rsidP="009B355D" w:rsidRDefault="009B355D" w14:paraId="6E068691" w14:textId="77777777">
    <w:pPr>
      <w:pStyle w:val="Header"/>
      <w:rPr>
        <w:rFonts w:ascii="Times New Roman" w:hAnsi="Times New Roman"/>
      </w:rPr>
    </w:pPr>
  </w:p>
  <w:p w:rsidR="009B355D" w:rsidP="009B355D" w:rsidRDefault="009B355D" w14:paraId="6E068692" w14:textId="77777777">
    <w:pPr>
      <w:pStyle w:val="Header"/>
      <w:rPr>
        <w:rFonts w:ascii="Times New Roman" w:hAnsi="Times New Roman"/>
      </w:rPr>
    </w:pPr>
  </w:p>
  <w:p w:rsidR="009B355D" w:rsidP="009B355D" w:rsidRDefault="009B355D" w14:paraId="6E068693" w14:textId="77777777">
    <w:pPr>
      <w:pStyle w:val="Header"/>
      <w:rPr>
        <w:rFonts w:ascii="Times New Roman" w:hAnsi="Times New Roman"/>
      </w:rPr>
    </w:pPr>
  </w:p>
  <w:p w:rsidR="009B355D" w:rsidRDefault="009B355D" w14:paraId="6E068694" w14:textId="77777777">
    <w:pPr>
      <w:pStyle w:val="Header"/>
      <w:rPr>
        <w:rFonts w:ascii="Times New Roman" w:hAnsi="Times New Roman"/>
      </w:rPr>
    </w:pPr>
  </w:p>
  <w:p w:rsidRPr="009B355D" w:rsidR="009B355D" w:rsidRDefault="00D030A9" w14:paraId="6E068695" w14:textId="77777777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editId="6E068697" wp14:anchorId="6E068696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6E068699" wp14:anchorId="6E068698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355D" w:rsidP="009B355D" w:rsidRDefault="00D030A9" w14:paraId="6E06869C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eastAsia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7704BD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7704BD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7704BD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7704BD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55, </w:t>
                          </w:r>
                          <w:proofErr w:type="spellStart"/>
                          <w:r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 w:rsidRPr="007704BD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LV-1519, </w:t>
                          </w:r>
                          <w:proofErr w:type="spellStart"/>
                          <w:r w:rsidRPr="007704BD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7704BD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67013100, </w:t>
                          </w:r>
                          <w:proofErr w:type="spellStart"/>
                          <w:r w:rsidRPr="007704BD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7704BD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068698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="009B355D" w:rsidP="009B355D" w:rsidRDefault="00D030A9" w14:paraId="6E06869C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  <w:proofErr w:type="spellStart"/>
                    <w:r w:rsidRPr="007704B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Brīvības</w:t>
                    </w:r>
                    <w:proofErr w:type="spellEnd"/>
                    <w:r w:rsidRPr="007704B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7704B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7704B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55, </w:t>
                    </w:r>
                    <w:proofErr w:type="spellStart"/>
                    <w:r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r w:rsidRPr="007704B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LV-1519, </w:t>
                    </w:r>
                    <w:proofErr w:type="spellStart"/>
                    <w:r w:rsidRPr="007704B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7704B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. 67013100, </w:t>
                    </w:r>
                    <w:proofErr w:type="spellStart"/>
                    <w:r w:rsidRPr="007704B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7704B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editId="6E06869B" wp14:anchorId="6E06869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7216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 w14:anchorId="29114B58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44082"/>
    <w:rsid w:val="001D144B"/>
    <w:rsid w:val="00236E81"/>
    <w:rsid w:val="00275B9E"/>
    <w:rsid w:val="002765F2"/>
    <w:rsid w:val="002B3077"/>
    <w:rsid w:val="002C4CD8"/>
    <w:rsid w:val="002E1474"/>
    <w:rsid w:val="00377382"/>
    <w:rsid w:val="003952A8"/>
    <w:rsid w:val="003F7D1C"/>
    <w:rsid w:val="00484B00"/>
    <w:rsid w:val="004B318D"/>
    <w:rsid w:val="00517616"/>
    <w:rsid w:val="00520AB9"/>
    <w:rsid w:val="00535564"/>
    <w:rsid w:val="005D7846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05810"/>
    <w:rsid w:val="00B71D61"/>
    <w:rsid w:val="00C47F57"/>
    <w:rsid w:val="00D030A9"/>
    <w:rsid w:val="00D21FA6"/>
    <w:rsid w:val="00D4379D"/>
    <w:rsid w:val="00D55B4B"/>
    <w:rsid w:val="00D859C2"/>
    <w:rsid w:val="00E02FE3"/>
    <w:rsid w:val="00E365CE"/>
    <w:rsid w:val="00E57795"/>
    <w:rsid w:val="00E849D2"/>
    <w:rsid w:val="00ED2ED7"/>
    <w:rsid w:val="00F338FB"/>
    <w:rsid w:val="00F60586"/>
    <w:rsid w:val="00F85D95"/>
    <w:rsid w:val="00FA5028"/>
    <w:rsid w:val="00FD6B4C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6E068665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Kitija Eglīte</cp:lastModifiedBy>
  <cp:revision>3</cp:revision>
  <dcterms:created xsi:type="dcterms:W3CDTF">2021-06-22T07:52:00Z</dcterms:created>
  <dcterms:modified xsi:type="dcterms:W3CDTF">2021-07-30T07:31:00Z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