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suns atrodas ārpus īpašnieka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un tā apakšpunkti  nevar tikt attiecināti uz suņiem kas veic darba pienākumus (medības, ganīšana utt). Patreizējā punkta redakcija ir pretrunā ar citos normatīvajos aktos noteikto suņu izmantošanu. Jāparedz izņēmumi attiecībā uz suņiem, kas tiek izmantoti medības reglamentējošo normatīvo aktu noteiktajā kārtībā un iespējams arī citu darba vai dienesta pienākumu (ganīšana, plēsēju uzbrukumu novēršana, cilvēku meklēšana utt)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Mulsinošs ir lietotais termins "ārpus īpašnieka teritorijas". Iespējams tas būtiski samazina teritoriju loku. Pat vienas ģimenes/mājsaimniecības ietvaros viena persona būs zemes īpašnieks, bet suns piederēs kādam citam ģimenes/mājsaimniecības loceklim. Vairums cilvēku dzīvo, uzturas vai saimnieko īpašumos, kas tiem nepieder (Bankas īpašumi kredītsaistību gadījumos, nomāti īpašumi utt.) Iespējams būtu nepieciešams izstāt vārdus "īpašnieka teritorijas" ar vārdiem "īpašnieka vai tiesiskā valdītāja īpašumā, valdījumā vai lietošanā esošās teritorijas". Izvērtējama iespēja papildināt 41.2 apakšpunktu  ar izņēmumu attiecībā uz teritorijām, kurās īpašnieks, tiesiskais valdītājs vai lietotājs to atļauj.  Nav  pamatojuma noteikt prasību par suņa vešanas pie pavadas  teritorijās, kuras  īpašnieks, tiesiskais valdītājs vai lietotājs to atļauj (atbrīvot no pavadas, peldināt vai veikt suņa apmācību) vai pat speciāli ir veidojis šim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Bernards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papildināt apakšpunktu aiz vārda "sugai"ar vārdiem "un šķirnei", jo  suņu gadījumā atšķirības sugas ietvaros starp šķirnēm ir ievērojamas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Bernards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Patreizējā punkta redakcijā ir iekļauti trīs pārvadāšanas veidi, kuri attiecināmi tikai uz pārvadāšanu autotransportā (salonā vai bagāžas nodalījumā) un domājams pa koplietošanas ceļiem. Netiek aptverti citi transporta veidi vai tehniskie risinājumi (transportlīdzeklim pievienojamas piekabes suņu pārvadāšanai,  speciālā tehnika utt.). Pārdomājams vai nav iespējami arī citi transportēšanas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Bernards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Priekšmets (materiāls, ierīce, iekārta), kuru izmanto suņa piesiešanai ārpus telpām, atbilst suņa fenotipam, ir piestiprināts tādā vietā, kas nav augstāka par suņa skausta augstumu, un atbilst vienai no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būtu redakcionāli precizējams, jo nav īsti izprotams par stiprinājumiem. Vai domāts stiprinājums pie suņa vai otrā galā?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Bernards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nav īsāks par trīs metriem un tas slīd pa vismaz piecu metru garu stiepli un rotējošo elementu savienojumi ir pie kaklasiksnas un pie stieples.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būtu precizējama un saskaņojama ar punkta redakciju "suņa skausta augstumā" stieples gadījumā nebūtu saprātīgs risinājums. Stieple parasti ir  augstāk (vai pie pašas zemes) novietota, lai netraucē brīvu pārvietošanos un sapīšanās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Bernards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Gadījumu skaits, kuros būtu nepieciešams suni īslaicīgi piesiet (fiksēt)  viņa paša drošības interesēs ir ievērojami plašāks un nav saistīti tikai ar suņa darbu vai saimnieka atpūtu. Piem. darbojoties mazdārziņā, kas atrodas brauktuves tuvumā vai veicot jebkuru citu saimniecisko darbību svešu personu klātbūtnē vai sunim potenciāli bīstamas darbības ar tehniku rodas nepieciešamība suni fiksēt tā drošības interesēs. Tāpat gadījumos, kad notiek darbības ar citiem  dzīvniekiem (putniem, jēriem utt.) nepieciešams suni īslaicīgi piesiet. Pārdomājams atļauto piesiešanas gadījumu uzskaitījums, pieļaujot īslaicīgu suņa  fiksēšanu  saimniekam klātesot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Bernards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30.04.2024.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30.04.2024.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