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"SOLID L"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pastiprināta robežapsardzības sistēmas darbības režīma izsludināšanu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Iebildstu pret likuma grozijumiem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Andrejs Katkēvičs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