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12. decembra noteikumos Nr. 725 "Fundamentālo un lietišķo pētījumu projektu izvērtēšanas un finansējuma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4. aprēķina projekta iesnieguma konsolidēto svērto vērtējumu punktos, ņemot vērā šo noteikumu</w:t>
            </w:r>
            <w:r w:rsidR="00000000" w:rsidRPr="00000000" w:rsidDel="00000000">
              <w:rPr>
                <w:rtl w:val="0"/>
              </w:rPr>
              <w:t xml:space="preserve">19.1.</w:t>
            </w:r>
            <w:r w:rsidR="00000000" w:rsidRPr="00000000" w:rsidDel="00000000">
              <w:rPr>
                <w:rtl w:val="0"/>
              </w:rPr>
              <w:t xml:space="preserve"> apakšpunktā minētā kritērija īpatsvaru 50 procentu apmērā, šo noteikumu </w:t>
            </w:r>
            <w:r w:rsidR="00000000" w:rsidRPr="00000000" w:rsidDel="00000000">
              <w:rPr>
                <w:rtl w:val="0"/>
              </w:rPr>
              <w:t xml:space="preserve">19.2.</w:t>
            </w:r>
            <w:r w:rsidR="00000000" w:rsidRPr="00000000" w:rsidDel="00000000">
              <w:rPr>
                <w:rtl w:val="0"/>
              </w:rPr>
              <w:t xml:space="preserve"> ​​​​​apakšpunktā minētā kritērija īpatsvaru 40 procentu apmērā un šo noteikumu </w:t>
            </w:r>
            <w:r w:rsidR="00000000" w:rsidRPr="00000000" w:rsidDel="00000000">
              <w:rPr>
                <w:rtl w:val="0"/>
              </w:rPr>
              <w:t xml:space="preserve">19.3.</w:t>
            </w:r>
            <w:r w:rsidR="00000000" w:rsidRPr="00000000" w:rsidDel="00000000">
              <w:rPr>
                <w:rtl w:val="0"/>
              </w:rPr>
              <w:t xml:space="preserve"> apakšpunktā minētā kritērija īpatsvaru 10 procentu apmērā no kopējā vērtējuma;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īstenošanas iespējas un nodrošinājums ir svarīgs kritērijs, lai izvērtētu projekta realizācijas iespējas, lūdzam izvērtēt iespēju palielināt šī kritērija īpatsvaru no 10% uz 15% attiecīgi mainot pārējo kritēriju īpatsvaru, lai neradītu situācijas, kad tiek atbalstīts projekts, kura realizācijas iespējas nav pietiekošas.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4. aprēķina projekta iesnieguma konsolidēto svērto vērtējumu punktos, ņemot vērā šo noteikumu 19.1. apakšpunktā minētā kritērija īpatsvaru 45 procentu apmērā, šo noteikumu 19.2. ​​​​​apakšpunktā minētā kritērija īpatsvaru 40 procentu apmērā un šo noteikumu 19.3. apakšpunktā minētā kritērija īpatsvaru 15 procentu apmērā no kopējā vērtējuma;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Lilita Ozoliņa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4. aprēķina projekta iesnieguma konsolidēto svērto vērtējumu punktos, ņemot vērā šo noteikumu</w:t>
            </w:r>
            <w:r w:rsidR="00000000" w:rsidRPr="00000000" w:rsidDel="00000000">
              <w:rPr>
                <w:rtl w:val="0"/>
              </w:rPr>
              <w:t xml:space="preserve">19.1.</w:t>
            </w:r>
            <w:r w:rsidR="00000000" w:rsidRPr="00000000" w:rsidDel="00000000">
              <w:rPr>
                <w:rtl w:val="0"/>
              </w:rPr>
              <w:t xml:space="preserve"> apakšpunktā minētā kritērija īpatsvaru 50 procentu apmērā, šo noteikumu </w:t>
            </w:r>
            <w:r w:rsidR="00000000" w:rsidRPr="00000000" w:rsidDel="00000000">
              <w:rPr>
                <w:rtl w:val="0"/>
              </w:rPr>
              <w:t xml:space="preserve">19.2.</w:t>
            </w:r>
            <w:r w:rsidR="00000000" w:rsidRPr="00000000" w:rsidDel="00000000">
              <w:rPr>
                <w:rtl w:val="0"/>
              </w:rPr>
              <w:t xml:space="preserve"> ​​​​​apakšpunktā minētā kritērija īpatsvaru 40 procentu apmērā un šo noteikumu </w:t>
            </w:r>
            <w:r w:rsidR="00000000" w:rsidRPr="00000000" w:rsidDel="00000000">
              <w:rPr>
                <w:rtl w:val="0"/>
              </w:rPr>
              <w:t xml:space="preserve">19.3.</w:t>
            </w:r>
            <w:r w:rsidR="00000000" w:rsidRPr="00000000" w:rsidDel="00000000">
              <w:rPr>
                <w:rtl w:val="0"/>
              </w:rPr>
              <w:t xml:space="preserve"> apakšpunktā minētā kritērija īpatsvaru 10 procentu apmērā no kopējā vērtējuma;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īstenošanas iespējas un nodrošinājums ir svarīgs kritērijs, lai izvērtētu projekta realizācijas iespējas, lūdzam izvērtēt iespēju palielināt šī kritērija īpatsvaru no 10% uz 15% attiecīgi mainot pārējo kritēriju īpatsvaru, lai neradītu situācijas, kad tiek atbalstīts projekts, kura realizācijas iespējas nav pietiekošas.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4. aprēķina projekta iesnieguma konsolidēto svērto vērtējumu punktos, ņemot vērā šo noteikumu 19.1. apakšpunktā minētā kritērija īpatsvaru 50 procentu apmērā, šo noteikumu 19.2. ​​​​​apakšpunktā minētā kritērija īpatsvaru 35 procentu apmērā un šo noteikumu 19.3. apakšpunktā minētā kritērija īpatsvaru 15 procentu apmērā no kopējā vērtējuma;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Lilita Ozoliņa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projekta īstenošanas laikā projekta izpildītāju kopējā noslodze, neieskaitot studējošos, ir samazinājusies vairāk kā par 50 procentiem, zinātniskā institūcija, ievērojot šo noteikumu 10.4. apakšpunktu, iesniedz padomei iesniegumu, norādot šajā punktā minēto izmaiņu nepieciešamības pamatojumu. Padome to saskaņo, vienlaikus izvērtējot  minēto izmaiņu pamatotību. Ja projekta īstenošanas laikā projekta izpildītāju kopējā noslodze ir samazinājusies mazāk kā par 50 procentiem, zinātniskā institūcija nomaina projekta izpildītājus, ievērojot šo noteikumu 10.4.  apakšpunktu, un izmaiņas ar padomi nesaskaņo.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rūpīgi pārvērtēt pieļaujamos kopējās noslodzes izmaiņu apjomus par kuriem nav jāinformē Latvijas Zinātnes padome. Ņemot vērā, ka spēkā esošajā redakcijā noteikts, ka "</w:t>
            </w:r>
            <w:r w:rsidR="00000000" w:rsidRPr="00000000" w:rsidDel="00000000">
              <w:rPr>
                <w:i w:val="1"/>
                <w:rtl w:val="0"/>
              </w:rPr>
              <w:t xml:space="preserve">Ja projekta īstenošanas laikā </w:t>
            </w:r>
            <w:r w:rsidR="00000000" w:rsidRPr="00000000" w:rsidDel="00000000">
              <w:rPr>
                <w:b w:val="1"/>
                <w:i w:val="1"/>
                <w:rtl w:val="0"/>
              </w:rPr>
              <w:t xml:space="preserve">projekta izpildītāju skaitliskais sastāvs ir mainījies vairāk nekā par 50 procentiem</w:t>
            </w:r>
            <w:r w:rsidR="00000000" w:rsidRPr="00000000" w:rsidDel="00000000">
              <w:rPr>
                <w:i w:val="1"/>
                <w:rtl w:val="0"/>
              </w:rPr>
              <w:t xml:space="preserve">, zinātniskā institūcija, ievērojot šo noteikumu 10.4. apakšpunktu, iesniedz padomei iesniegumu, norādot šajā punktā minēto izmaiņu nepieciešamības pamatojumu</w:t>
            </w:r>
            <w:r w:rsidR="00000000" w:rsidRPr="00000000" w:rsidDel="00000000">
              <w:rPr>
                <w:rtl w:val="0"/>
              </w:rPr>
              <w:t xml:space="preserve">" , bet grozījumu redakcija nosaka "</w:t>
            </w:r>
            <w:r w:rsidR="00000000" w:rsidRPr="00000000" w:rsidDel="00000000">
              <w:rPr>
                <w:i w:val="1"/>
                <w:rtl w:val="0"/>
              </w:rPr>
              <w:t xml:space="preserve">Ja projekta īstenošanas laikā </w:t>
            </w:r>
            <w:r w:rsidR="00000000" w:rsidRPr="00000000" w:rsidDel="00000000">
              <w:rPr>
                <w:b w:val="1"/>
                <w:i w:val="1"/>
                <w:rtl w:val="0"/>
              </w:rPr>
              <w:t xml:space="preserve">projekta izpildītāju kopējā noslodze, neieskaitot studējošos, ir samazinājusies vairāk kā par 50 procentiem</w:t>
            </w:r>
            <w:r w:rsidR="00000000" w:rsidRPr="00000000" w:rsidDel="00000000">
              <w:rPr>
                <w:i w:val="1"/>
                <w:rtl w:val="0"/>
              </w:rPr>
              <w:t xml:space="preserve">, zinātniskā institūcija, ievērojot šo noteikumu 10.4. apakšpunktu, iesniedz padomei iesniegumu, norādot šajā punktā minēto izmaiņu nepieciešamības pamatojumu</w:t>
            </w:r>
            <w:r w:rsidR="00000000" w:rsidRPr="00000000" w:rsidDel="00000000">
              <w:rPr>
                <w:rtl w:val="0"/>
              </w:rPr>
              <w:t xml:space="preserve">" tiek būtiski izmanīti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Cilvēku skaitliskā sastāva izmaiņas ne vienmēr nozīmē izmaiņas kopējā noslodzē, savukārt </w:t>
            </w:r>
            <w:r w:rsidR="00000000" w:rsidRPr="00000000" w:rsidDel="00000000">
              <w:rPr>
                <w:b w:val="1"/>
                <w:rtl w:val="0"/>
              </w:rPr>
              <w:t xml:space="preserve">projekta izpildītāju kopējās noslodzes samazinājums par 50% ir ļoti būtisks un tas būtiski var ietekmēt gan projekta realizācijas iespējas, gan izpildes kvalitāti.</w:t>
            </w:r>
            <w:r w:rsidR="00000000" w:rsidRPr="00000000" w:rsidDel="00000000">
              <w:rPr>
                <w:rtl w:val="0"/>
              </w:rPr>
              <w:t xml:space="preserve"> Tādēļ neziņošana par tik liela apjoma izmaiņām nebūtu pieļaujama. Iesakām noteikt, ja projekta īstenošanas laikā projekta izpildītāju kopējā noslodze mainās par vairāk kā 15%, zinātniskā institūcija par to informē Latvijas Zinātnes padomi. Tādējādi tiks nodrošināta savlaicīga informācijas aprite starp projekta īstenotājiem un Latvijas Zinātnes padomi, nodrošinot attiecīgo risku izvērtēšanu un menedžmentu.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projekta īstenošanas laikā projekta izpildītāju kopējā noslodze ir mainījusies vairāk kā par 15 procentiem, zinātniskā institūcija, ievērojot šo noteikumu 10.4. apakšpunktu, iesniedz padomei iesniegumu, norādot šajā punktā minēto izmaiņu nepieciešamības pamatojumu. Padome to saskaņo, vienlaikus izvērtējot  minēto izmaiņu pamatotību. Ja projekta īstenošanas laikā projekta izpildītāju kopējā noslodze ir mainījusies mazāk kā par 15 procentiem, zinātniskā institūcija veic korekcijas projekta izpildītāju noslodzē, ievērojot šo noteikumu 10.4. apakšpunktu, un izmaiņas ar padomi nesaskaņo.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Lilita Ozoliņa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01.04.2026. 21.08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01.04.2026. 21.08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Atzinumi_26-TA-313.docx</dc:title>
</cp:coreProperties>
</file>

<file path=docProps/custom.xml><?xml version="1.0" encoding="utf-8"?>
<Properties xmlns="http://schemas.openxmlformats.org/officeDocument/2006/custom-properties" xmlns:vt="http://schemas.openxmlformats.org/officeDocument/2006/docPropsVTypes"/>
</file>