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29. septembra noteikumos Nr. 1104 "Noteikumi par valsts autoceļu un valsts autoceļu maršrutā ietverto pašvaldībām piederošo autoceļu posmu sarakstiem"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Ministru kabineta 2009. gada 29. septembra noteikumos Nr. 1104 "Noteikumi par valsts autoceļu un valsts autoceļu maršrutā ietverto pašvaldībām piederošo autoceļu posmu sarakstiem" (Latvijas Vēstnesis, 2009, 157. nr.; 2011, 48. nr.; 2012, 99., 184. nr.; 2013, 159. nr.; 2014, 205. nr.; 2015, 127. nr.; 2016, 209. nr.; 2017, 176. nr.; 2018, 226. nr.; 2019, 203. nr.; 2020, 185. nr.; 2021, 159. nr.; 2022, 210. nr.; 2023, 213. nr.; 2024, 129. nr.)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Par: V 187 Valmiera – Rauna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t. sk. Valmiera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Cēsu iela, Stacijas iela, Brenguļu iela, Cempu iela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V 187 Valmiera – Rauna</w:t>
            </w:r>
            <w:r w:rsidR="00000000" w:rsidRPr="00000000" w:rsidDel="00000000">
              <w:rPr>
                <w:i w:val="1"/>
                <w:rtl w:val="0"/>
              </w:rPr>
              <w:t xml:space="preserve">t. sk. Valmiera</w:t>
            </w:r>
            <w:r w:rsidR="00000000" w:rsidRPr="00000000" w:rsidDel="00000000">
              <w:rPr>
                <w:i w:val="1"/>
                <w:rtl w:val="0"/>
              </w:rPr>
              <w:t xml:space="preserve">Cēsu iela, Stacijas iela, Brenguļu iela, Paula Valdena iela, Cempu iela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Ministru kabineta 2009. gada 29. septembra noteikumos Nr. 1104 "Noteikumi par valsts autoceļu un valsts autoceļu maršrutā ietverto pašvaldībām piederošo autoceļu posmu sarakstiem" (Latvijas Vēstnesis, 2009, 157. nr.; 2011, 48. nr.; 2012, 99., 184. nr.; 2013, 159. nr.; 2014, 205. nr.; 2015, 127. nr.; 2016, 209. nr.; 2017, 176. nr.; 2018, 226. nr.; 2019, 203. nr.; 2020, 185. nr.; 2021, 159. nr.; 2022, 210. nr.; 2023, 213. nr.; 2024, 129. nr.)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Par: P 20 Valmiera – Cēsis – Drabeši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t.sk. Valmiera; “Baltijas ceļš”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Cēsu iela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 20 Valmiera – Cēsis – Drabeši</w:t>
            </w:r>
            <w:r w:rsidR="00000000" w:rsidRPr="00000000" w:rsidDel="00000000">
              <w:rPr>
                <w:i w:val="1"/>
                <w:rtl w:val="0"/>
              </w:rPr>
              <w:t xml:space="preserve">t.sk. Valmiera; “Baltijas ceļš”</w:t>
            </w:r>
            <w:r w:rsidR="00000000" w:rsidRPr="00000000" w:rsidDel="00000000">
              <w:rPr>
                <w:i w:val="1"/>
                <w:rtl w:val="0"/>
              </w:rPr>
              <w:t xml:space="preserve">Cēsu iela, Linarda Laicena iela, Cēsu iela,</w:t>
            </w:r>
            <w:r w:rsidR="00000000" w:rsidRPr="00000000" w:rsidDel="00000000">
              <w:rPr>
                <w:i w:val="1"/>
                <w:rtl w:val="0"/>
              </w:rPr>
              <w:t xml:space="preserve">3.1 km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Ministru kabineta 2009. gada 29. septembra noteikumos Nr. 1104 "Noteikumi par valsts autoceļu un valsts autoceļu maršrutā ietverto pašvaldībām piederošo autoceļu posmu sarakstiem" (Latvijas Vēstnesis, 2009, 157. nr.; 2011, 48. nr.; 2012, 99., 184. nr.; 2013, 159. nr.; 2014, 205. nr.; 2015, 127. nr.; 2016, 209. nr.; 2017, 176. nr.; 2018, 226. nr.; 2019, 203. nr.; 2020, 185. nr.; 2021, 159. nr.; 2022, 210. nr.; 2023, 213. nr.; 2024, 129. nr.)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Par: V 187 Valmiera – Rauna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t. sk. Valmiera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Cēsu iela, Stacijas iela, Brenguļu iela, Cempu iela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Posms starp Brenguļu ielu un Cempu ielu pārsaukts par Paula Valdena ielu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Izdarīt Ministru kabineta 2009. gada 29. septembra noteikumos Nr. 1104 "Noteikumi par valsts autoceļu un valsts autoceļu maršrutā ietverto pašvaldībām piederošo autoceļu posmu sarakstiem" (Latvijas Vēstnesis, 2009, 157. nr.; 2011, 48. nr.; 2012, 99., 184. nr.; 2013, 159. nr.; 2014, 205. nr.; 2015, 127. nr.; 2016, 209. nr.; 2017, 176. nr.; 2018, 226. nr.; 2019, 203. nr.; 2020, 185. nr.; 2021, 159. nr.; 2022, 210. nr.; 2023, 213. nr.; 2024, 129. nr.) šādus grozījumus: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Par: P 20 Valmiera – Cēsis – Drabeši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t.sk. Valmiera; “Baltijas ceļš”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Cēsu iela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Pēc dienvidu maģistrāles izbūves Valmierā, satiksmes organizācijas maiņas, Linarda Laicena iela pievienojama P20 Valmiera – Cēsis – Drabeši. Līdz ar to pagarinājies posma garums Valmieras pilsētā – par 0,3km sasniedzot 3,1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06.01.2025. 17.09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24-TA-2659</w:t>
    </w:r>
    <w:r>
      <w:br/>
    </w:r>
    <w:r w:rsidR="00000000" w:rsidRPr="00000000" w:rsidDel="00000000">
      <w:rPr>
        <w:rtl w:val="0"/>
      </w:rPr>
      <w:t xml:space="preserve">Izdrukāts 06.01.2025. 17.09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