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23-TA-1162: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iesaisti Ukrainas, jo īpaši Čerņihivas apgabala, rekonstrukcijā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Krievijas Federācijas agresiju Ukrainā, kas rada apdraudējumu Ukrainas tautai un iznīcina infrastruktūru, Finanšu ministrijai no valsts budžeta programmas "74. Gadskārtējā valsts budžeta izpildes procesā pārdalāmais finansējums" piešķirt finansējumu, kas nepārsniedz 5 103 300 </w:t>
            </w:r>
            <w:r w:rsidR="00000000" w:rsidRPr="00000000" w:rsidDel="00000000">
              <w:rPr>
                <w:i w:val="1"/>
                <w:rtl w:val="0"/>
              </w:rPr>
              <w:t xml:space="preserve">euro</w:t>
            </w:r>
            <w:r w:rsidR="00000000" w:rsidRPr="00000000" w:rsidDel="00000000">
              <w:rPr>
                <w:rtl w:val="0"/>
              </w:rPr>
              <w:t xml:space="preserve">, lai nodrošinātu Latvijas iesaisti Ukrainas rekonstrukcijā, jo īpaši Čerņihivas apgabalā, no 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sniegto informāciju, tiek plānots virzīti grozījumus Ukrainas civiliedzīvotāju atbalsta likumā, tādejādi paplašinot likuma 9. pantu par izņēmumiem attiecībā uz publisko iepirkumu veikšanu ne tikai uz atbalsta sniegšanu Ukrainas bēgļiem Latvijā (Ukrainas civiliedzīvotājiem, šī likuma 1. panta izpratnē), bet arī uz atbalsta sniegšanu Ukrainas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VM ierosina MK rīkojuma projekta 1.punktā papildināt ar apakšprogrammu no kurās tiek plānots pārdalīt finansējumu, jo valsts budžeta programmā "74. Gadskārtējā valsts budžeta izpildes procesā pārdalāmais finansējums" ir vairākas apakšprogrammas, kurās ir rezervēts finansējums dažādām nozarēm, tai skaitā arī Veselības ministrijai rezervētais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Igors Belovs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23-TA-1162</w:t>
    </w:r>
    <w:r>
      <w:br/>
    </w:r>
    <w:r w:rsidR="00000000" w:rsidRPr="00000000" w:rsidDel="00000000">
      <w:rPr>
        <w:rtl w:val="0"/>
      </w:rPr>
      <w:t xml:space="preserve">Izdrukāts 15.05.2023. 18.14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23-TA-1162</w:t>
    </w:r>
    <w:r>
      <w:br/>
    </w:r>
    <w:r w:rsidR="00000000" w:rsidRPr="00000000" w:rsidDel="00000000">
      <w:rPr>
        <w:rtl w:val="0"/>
      </w:rPr>
      <w:t xml:space="preserve">Izdrukāts 15.05.2023. 18.14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Atzinumi_23-TA-1162.docx</dc:title>
</cp:coreProperties>
</file>

<file path=docProps/custom.xml><?xml version="1.0" encoding="utf-8"?>
<Properties xmlns="http://schemas.openxmlformats.org/officeDocument/2006/custom-properties" xmlns:vt="http://schemas.openxmlformats.org/officeDocument/2006/docPropsVTypes"/>
</file>