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sporta treneru reģistrācijas un sertifikācijas kārtību un prasības, kādām jāatbilst sporta trenerim, sertifikācijas maksas kārtību, kā arī kvalifikācijas prasības sporta pedagogiem, izņemot tos pedagogus, kuri īsteno sporta izglītības programmas, ko attiecīgi nosaka Izglītības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Likumprojekta 8. panta 1. punktā Ministru kabinetam dotā deleģējuma saturu attiecībā uz kvalifikācijas prasībām sporta pedagogiem, kuri īsteno sporta izglītības programmas. Šobrīd no piedāvātās deleģējuma redakcijas izriet, ka Ministru kabinets uz Sporta likuma 8. panta 1. punktā dotā deleģējuma pamata noteiks kvalifikācijas prasības tikai tādiem sporta pedagogiem, kuri </w:t>
            </w:r>
            <w:r w:rsidR="00000000" w:rsidRPr="00000000" w:rsidDel="00000000">
              <w:rPr>
                <w:u w:val="single"/>
                <w:rtl w:val="0"/>
              </w:rPr>
              <w:t xml:space="preserve">ne</w:t>
            </w:r>
            <w:r w:rsidR="00000000" w:rsidRPr="00000000" w:rsidDel="00000000">
              <w:rPr>
                <w:rtl w:val="0"/>
              </w:rPr>
              <w:t xml:space="preserve">īsteno sporta izglītības programmas, jo kvalifikācijas prasības tiem sporta pedagogiem, kuri </w:t>
            </w:r>
            <w:r w:rsidR="00000000" w:rsidRPr="00000000" w:rsidDel="00000000">
              <w:rPr>
                <w:u w:val="single"/>
                <w:rtl w:val="0"/>
              </w:rPr>
              <w:t xml:space="preserve">īsteno </w:t>
            </w:r>
            <w:r w:rsidR="00000000" w:rsidRPr="00000000" w:rsidDel="00000000">
              <w:rPr>
                <w:rtl w:val="0"/>
              </w:rPr>
              <w:t xml:space="preserve">sporta izglītības programmas, noteiks Izglītības likums. Vēršam uzmanību, ka saskaņā ar Likumprojekta 1. panta 7. punktu sporta izglītības programma ir izglītības programma, kurā ietverts noteikts sporta izglītības saturs, kā rezultātā profesionālās ievirzes sporta izglītības programmas un sporta interešu izglītības programmas ir atzīstamas par sporta izglītības programmām, līdz ar to ārpus sporta izglītības programmu satura paliek vienīgi vispārējās (pamata un vidējās) un profesionālās vidējās izglītības sporta pedagogi, bet kvalifikācijas prasības šiem pedagogiem līdz šim ir noteiktas nevis Sporta likumā, bet gan Izglītības likumā [skatīt šobrīd spēkā esošā Sporta likuma 20. panta trešās daļas pirmo teikumu, kas nosaka - "Kvalifikācijas prasības sporta pedagogiem, </w:t>
            </w:r>
            <w:r w:rsidR="00000000" w:rsidRPr="00000000" w:rsidDel="00000000">
              <w:rPr>
                <w:u w:val="single"/>
                <w:rtl w:val="0"/>
              </w:rPr>
              <w:t xml:space="preserve">izņemot </w:t>
            </w:r>
            <w:r w:rsidR="00000000" w:rsidRPr="00000000" w:rsidDel="00000000">
              <w:rPr>
                <w:rtl w:val="0"/>
              </w:rPr>
              <w:t xml:space="preserve">tos pedagogus, kuri </w:t>
            </w:r>
            <w:r w:rsidR="00000000" w:rsidRPr="00000000" w:rsidDel="00000000">
              <w:rPr>
                <w:u w:val="single"/>
                <w:rtl w:val="0"/>
              </w:rPr>
              <w:t xml:space="preserve">īsteno </w:t>
            </w:r>
            <w:r w:rsidR="00000000" w:rsidRPr="00000000" w:rsidDel="00000000">
              <w:rPr>
                <w:rtl w:val="0"/>
              </w:rPr>
              <w:t xml:space="preserve">sporta izglītības programmas, nosaka Izglītības likums."]. Arī anotācijā par ieceri mainīt sporta pedagogu kvalifikācijas prasību tiesisko ietvaru nekas nav minēts (piemēram, par nepieciešamajiem saistītajiem grozījumiem Ministru kabineta 2018. gada 11. septembra noteikumos Nr. 569 "Noteikumi par pedagogiem nepieciešamo izglītību un profesionālo kvalifikāciju un pedagogu profesionālās kompetences pilnveides kārtību"). Tāpat ņemams vērā arī tas, ka sporta pedagogs, kurš strādā sporta izglītības iestādē, vienlaikus ir arī sporta treneris, līdz ar to uz šādu personu būs attiecināmas gan sporta trenerim, gan sporta pedagogam noteiktās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sporta treneru reģistrācijas un sertifikācijas kārtību un prasības, kādām jāatbilst sporta trenerim, sertifikācijas maksas kārtību, kā arī kvalifikācijas prasības sporta pedagogiem, izņemot tos pedagogus, kuri </w:t>
            </w:r>
            <w:r w:rsidR="00000000" w:rsidRPr="00000000" w:rsidDel="00000000">
              <w:rPr>
                <w:u w:val="single"/>
                <w:rtl w:val="0"/>
              </w:rPr>
              <w:t xml:space="preserve">ne</w:t>
            </w:r>
            <w:r w:rsidR="00000000" w:rsidRPr="00000000" w:rsidDel="00000000">
              <w:rPr>
                <w:rtl w:val="0"/>
              </w:rPr>
              <w:t xml:space="preserve">īsteno sporta izglītības programmas, ko attiecīgi nosaka Izglītības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Severs (IeM VSC)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Iekšlietu ministrijas un tās iestāžu nodarbināto vispārējo un speciālo profesionālo fizisko sagatavotību;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10. panta otrās daļas 1. punktā lietoto terminoloģiju attiecībā uz Iekšlietu ministrijas iestādēm, papildinot ar vārdu "padotības".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Iekšlietu ministrijas un tās </w:t>
            </w:r>
            <w:r w:rsidR="00000000" w:rsidRPr="00000000" w:rsidDel="00000000">
              <w:rPr>
                <w:u w:val="single"/>
                <w:rtl w:val="0"/>
              </w:rPr>
              <w:t xml:space="preserve">padotības</w:t>
            </w:r>
            <w:r w:rsidR="00000000" w:rsidRPr="00000000" w:rsidDel="00000000">
              <w:rPr>
                <w:rtl w:val="0"/>
              </w:rPr>
              <w:t xml:space="preserve"> iestāžu nodarbināto vispārējo un speciālo profesionālo fizisko sagatavotību;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Severs (IeM VSC)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atbalsta sportistu — Iekšlietu ministrijas un tās iestāžu nodarbināto— treniņu un sacensību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10. panta otrās daļas 2. punktā lietoto terminoloģiju attiecībā uz Iekšlietu ministrijas iestādēm, papildinot ar vārdu "padotības".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atbalsta sportistu — Iekšlietu ministrijas un tās </w:t>
            </w:r>
            <w:r w:rsidR="00000000" w:rsidRPr="00000000" w:rsidDel="00000000">
              <w:rPr>
                <w:u w:val="single"/>
                <w:rtl w:val="0"/>
              </w:rPr>
              <w:t xml:space="preserve">padotības</w:t>
            </w:r>
            <w:r w:rsidR="00000000" w:rsidRPr="00000000" w:rsidDel="00000000">
              <w:rPr>
                <w:rtl w:val="0"/>
              </w:rPr>
              <w:t xml:space="preserve"> iestāžu nodarbināto— treniņu un sacensību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Severs (IeM VSC)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atbalsta atsevišķus sporta veidus Iekšlietu ministrijas iestādēs sadarbībā ar attiecīgajos sporta veidos atzītajām sporta federācijām pēc Latvijas Nacionālās sporta padomes ieteikuma.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10. panta otrās daļas 3. punktā lietoto terminoloģiju attiecībā uz Iekšlietu ministrijas iestādēm, papildinot ar vārdu "padotības".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atbalsta atsevišķus sporta veidus Iekšlietu ministrijas </w:t>
            </w:r>
            <w:r w:rsidR="00000000" w:rsidRPr="00000000" w:rsidDel="00000000">
              <w:rPr>
                <w:u w:val="single"/>
                <w:rtl w:val="0"/>
              </w:rPr>
              <w:t xml:space="preserve">padotības</w:t>
            </w:r>
            <w:r w:rsidR="00000000" w:rsidRPr="00000000" w:rsidDel="00000000">
              <w:rPr>
                <w:rtl w:val="0"/>
              </w:rPr>
              <w:t xml:space="preserve"> iestādēs sadarbībā ar attiecīgajos sporta veidos atzītajām sporta federācijām pēc Latvijas Nacionālās sporta padomes ieteikuma.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Severs (IeM VSC)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26.01.2026. 18.55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26.01.2026. 18.55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