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Šo noteikumu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3.</w:t>
            </w:r>
            <w:r w:rsidR="00000000" w:rsidRPr="00000000" w:rsidDel="00000000">
              <w:rPr>
                <w:rtl w:val="0"/>
              </w:rPr>
              <w:t xml:space="preserve"> apakšpunktā minētā atļauja ir spēkā līdz brīdim, kad mainās traktortehnikas vai tās piekabes reģistrācijas dokumentā norādītie īpašnieka (valdītāja, turētāja) vai transportlīdzekļa uzskaites tehniskie dati vai traktortehnika tiek norakstīta (noņemta no uzskaites). Šādā gadījumā Valsts tehniskās uzraudzības aģentūra informē valsts sabiedrību ar ierobežotu atbildību "Latvijas Valsts ceļi" par to, ka attiecīgā atļauja ir zaudējusi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redakcionāli precizēt noteikumu projekta 1.6. apakšpunktā piedāvāto Ministru kabineta 2010. gada 6.aprīļa noteikumu Nr. 343 "Noteikumi par lielgabarīta un smagsvara pārvadājumiem" 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Šo noteikumu 6.</w:t>
            </w:r>
            <w:r w:rsidR="00000000" w:rsidRPr="00000000" w:rsidDel="00000000">
              <w:rPr>
                <w:vertAlign w:val="superscript"/>
                <w:rtl w:val="0"/>
              </w:rPr>
              <w:t xml:space="preserve">3</w:t>
            </w:r>
            <w:r w:rsidR="00000000" w:rsidRPr="00000000" w:rsidDel="00000000">
              <w:rPr>
                <w:rtl w:val="0"/>
              </w:rPr>
              <w:t xml:space="preserve">3. apakšpunktā minētā atļauja ir spēkā līdz brīdim, kad mainās traktortehnikas vai tās piekabes reģistrācijas dokumentā norādītie īpašnieka (valdītāja, turētāja) </w:t>
            </w:r>
            <w:r w:rsidR="00000000" w:rsidRPr="00000000" w:rsidDel="00000000">
              <w:rPr>
                <w:u w:val="single"/>
                <w:rtl w:val="0"/>
              </w:rPr>
              <w:t xml:space="preserve">personas dati</w:t>
            </w:r>
            <w:r w:rsidR="00000000" w:rsidRPr="00000000" w:rsidDel="00000000">
              <w:rPr>
                <w:rtl w:val="0"/>
              </w:rPr>
              <w:t xml:space="preserve"> vai transportlīdzekļa uzskaites tehniskie dati vai traktortehnika tiek norakstīta (noņemta no uzskaites). Šādā gadījumā Valsts tehniskās uzraudzības aģentūra informē valsts sabiedrību ar ierobežotu atbildību "Latvijas Valsts ceļi" par to, ka attiecīgā atļauja ir zaudējusi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13.11.2025.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13.11.2025.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Atzinumi_25-TA-2025.docx</dc:title>
</cp:coreProperties>
</file>

<file path=docProps/custom.xml><?xml version="1.0" encoding="utf-8"?>
<Properties xmlns="http://schemas.openxmlformats.org/officeDocument/2006/custom-properties" xmlns:vt="http://schemas.openxmlformats.org/officeDocument/2006/docPropsVTypes"/>
</file>