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6FE00" w14:textId="77777777" w:rsidR="00000000" w:rsidRPr="00CF632E" w:rsidRDefault="00CF632E" w:rsidP="00CF632E">
      <w:pPr>
        <w:tabs>
          <w:tab w:val="left" w:pos="2400"/>
        </w:tabs>
        <w:autoSpaceDE w:val="0"/>
        <w:autoSpaceDN w:val="0"/>
        <w:adjustRightInd w:val="0"/>
        <w:ind w:left="2400" w:hanging="24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632E">
        <w:rPr>
          <w:rFonts w:ascii="Times New Roman" w:hAnsi="Times New Roman" w:cs="Times New Roman"/>
          <w:b/>
          <w:bCs/>
          <w:sz w:val="24"/>
          <w:szCs w:val="24"/>
        </w:rPr>
        <w:t>From</w:t>
      </w:r>
      <w:proofErr w:type="spellEnd"/>
      <w:r w:rsidRPr="00CF632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F632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F632E">
        <w:rPr>
          <w:rFonts w:ascii="Times New Roman" w:hAnsi="Times New Roman" w:cs="Times New Roman"/>
          <w:sz w:val="24"/>
          <w:szCs w:val="24"/>
        </w:rPr>
        <w:t>VARAM &lt;pasts@varam.gov.lv&gt;</w:t>
      </w:r>
    </w:p>
    <w:p w14:paraId="121B1E0B" w14:textId="77777777" w:rsidR="00000000" w:rsidRPr="00CF632E" w:rsidRDefault="00CF632E" w:rsidP="00CF632E">
      <w:pPr>
        <w:tabs>
          <w:tab w:val="left" w:pos="2400"/>
        </w:tabs>
        <w:autoSpaceDE w:val="0"/>
        <w:autoSpaceDN w:val="0"/>
        <w:adjustRightInd w:val="0"/>
        <w:ind w:left="2400" w:hanging="24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632E">
        <w:rPr>
          <w:rFonts w:ascii="Times New Roman" w:hAnsi="Times New Roman" w:cs="Times New Roman"/>
          <w:b/>
          <w:bCs/>
          <w:sz w:val="24"/>
          <w:szCs w:val="24"/>
        </w:rPr>
        <w:t>Sent</w:t>
      </w:r>
      <w:proofErr w:type="spellEnd"/>
      <w:r w:rsidRPr="00CF632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F632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F632E">
        <w:rPr>
          <w:rFonts w:ascii="Times New Roman" w:hAnsi="Times New Roman" w:cs="Times New Roman"/>
          <w:sz w:val="24"/>
          <w:szCs w:val="24"/>
        </w:rPr>
        <w:t>ceturtdiena, 26.  aug.. 2021.  gada  16:24</w:t>
      </w:r>
    </w:p>
    <w:p w14:paraId="355C4FE2" w14:textId="77777777" w:rsidR="00000000" w:rsidRPr="00CF632E" w:rsidRDefault="00CF632E" w:rsidP="00CF632E">
      <w:pPr>
        <w:tabs>
          <w:tab w:val="left" w:pos="2400"/>
        </w:tabs>
        <w:autoSpaceDE w:val="0"/>
        <w:autoSpaceDN w:val="0"/>
        <w:adjustRightInd w:val="0"/>
        <w:ind w:left="2400" w:hanging="2400"/>
        <w:jc w:val="both"/>
        <w:rPr>
          <w:rFonts w:ascii="Times New Roman" w:hAnsi="Times New Roman" w:cs="Times New Roman"/>
          <w:sz w:val="24"/>
          <w:szCs w:val="24"/>
        </w:rPr>
      </w:pPr>
      <w:r w:rsidRPr="00CF632E">
        <w:rPr>
          <w:rFonts w:ascii="Times New Roman" w:hAnsi="Times New Roman" w:cs="Times New Roman"/>
          <w:b/>
          <w:bCs/>
          <w:sz w:val="24"/>
          <w:szCs w:val="24"/>
        </w:rPr>
        <w:t>To:</w:t>
      </w:r>
      <w:r w:rsidRPr="00CF632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F632E">
        <w:rPr>
          <w:rFonts w:ascii="Times New Roman" w:hAnsi="Times New Roman" w:cs="Times New Roman"/>
          <w:sz w:val="24"/>
          <w:szCs w:val="24"/>
        </w:rPr>
        <w:t>Pasts</w:t>
      </w:r>
    </w:p>
    <w:p w14:paraId="31715A4F" w14:textId="77777777" w:rsidR="00000000" w:rsidRPr="00CF632E" w:rsidRDefault="00CF632E" w:rsidP="00CF632E">
      <w:pPr>
        <w:tabs>
          <w:tab w:val="left" w:pos="2400"/>
        </w:tabs>
        <w:autoSpaceDE w:val="0"/>
        <w:autoSpaceDN w:val="0"/>
        <w:adjustRightInd w:val="0"/>
        <w:ind w:left="2400" w:hanging="24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632E">
        <w:rPr>
          <w:rFonts w:ascii="Times New Roman" w:hAnsi="Times New Roman" w:cs="Times New Roman"/>
          <w:b/>
          <w:bCs/>
          <w:sz w:val="24"/>
          <w:szCs w:val="24"/>
        </w:rPr>
        <w:t>Subject</w:t>
      </w:r>
      <w:proofErr w:type="spellEnd"/>
      <w:r w:rsidRPr="00CF632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F632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F632E">
        <w:rPr>
          <w:rFonts w:ascii="Times New Roman" w:hAnsi="Times New Roman" w:cs="Times New Roman"/>
          <w:sz w:val="24"/>
          <w:szCs w:val="24"/>
        </w:rPr>
        <w:t>VSS-709 saskaņošana</w:t>
      </w:r>
    </w:p>
    <w:p w14:paraId="64A24DEE" w14:textId="77777777" w:rsidR="00000000" w:rsidRPr="00CF632E" w:rsidRDefault="00CF632E" w:rsidP="00CF632E">
      <w:pPr>
        <w:tabs>
          <w:tab w:val="left" w:pos="2400"/>
        </w:tabs>
        <w:autoSpaceDE w:val="0"/>
        <w:autoSpaceDN w:val="0"/>
        <w:adjustRightInd w:val="0"/>
        <w:ind w:left="2400" w:hanging="2400"/>
        <w:jc w:val="both"/>
        <w:rPr>
          <w:rFonts w:ascii="Times New Roman" w:hAnsi="Times New Roman" w:cs="Times New Roman"/>
          <w:sz w:val="24"/>
          <w:szCs w:val="24"/>
        </w:rPr>
      </w:pPr>
    </w:p>
    <w:p w14:paraId="41949D5F" w14:textId="77777777" w:rsidR="00000000" w:rsidRPr="00CF632E" w:rsidRDefault="00CF632E" w:rsidP="00CF632E">
      <w:pPr>
        <w:tabs>
          <w:tab w:val="left" w:pos="2400"/>
        </w:tabs>
        <w:autoSpaceDE w:val="0"/>
        <w:autoSpaceDN w:val="0"/>
        <w:adjustRightInd w:val="0"/>
        <w:ind w:left="2400" w:hanging="24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632E">
        <w:rPr>
          <w:rFonts w:ascii="Times New Roman" w:hAnsi="Times New Roman" w:cs="Times New Roman"/>
          <w:b/>
          <w:bCs/>
          <w:sz w:val="24"/>
          <w:szCs w:val="24"/>
        </w:rPr>
        <w:t>Follow</w:t>
      </w:r>
      <w:proofErr w:type="spellEnd"/>
      <w:r w:rsidRPr="00CF63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F632E">
        <w:rPr>
          <w:rFonts w:ascii="Times New Roman" w:hAnsi="Times New Roman" w:cs="Times New Roman"/>
          <w:b/>
          <w:bCs/>
          <w:sz w:val="24"/>
          <w:szCs w:val="24"/>
        </w:rPr>
        <w:t>Up</w:t>
      </w:r>
      <w:proofErr w:type="spellEnd"/>
      <w:r w:rsidRPr="00CF632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F632E">
        <w:rPr>
          <w:rFonts w:ascii="Times New Roman" w:hAnsi="Times New Roman" w:cs="Times New Roman"/>
          <w:b/>
          <w:bCs/>
          <w:sz w:val="24"/>
          <w:szCs w:val="24"/>
        </w:rPr>
        <w:t>Flag</w:t>
      </w:r>
      <w:proofErr w:type="spellEnd"/>
      <w:r w:rsidRPr="00CF632E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F632E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CF632E">
        <w:rPr>
          <w:rFonts w:ascii="Times New Roman" w:hAnsi="Times New Roman" w:cs="Times New Roman"/>
          <w:sz w:val="24"/>
          <w:szCs w:val="24"/>
        </w:rPr>
        <w:t>Follow</w:t>
      </w:r>
      <w:proofErr w:type="spellEnd"/>
      <w:r w:rsidRPr="00CF6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632E">
        <w:rPr>
          <w:rFonts w:ascii="Times New Roman" w:hAnsi="Times New Roman" w:cs="Times New Roman"/>
          <w:sz w:val="24"/>
          <w:szCs w:val="24"/>
        </w:rPr>
        <w:t>up</w:t>
      </w:r>
      <w:proofErr w:type="spellEnd"/>
    </w:p>
    <w:p w14:paraId="7D660D4A" w14:textId="77777777" w:rsidR="00000000" w:rsidRPr="00CF632E" w:rsidRDefault="00CF632E" w:rsidP="00CF632E">
      <w:pPr>
        <w:tabs>
          <w:tab w:val="left" w:pos="2400"/>
        </w:tabs>
        <w:autoSpaceDE w:val="0"/>
        <w:autoSpaceDN w:val="0"/>
        <w:adjustRightInd w:val="0"/>
        <w:ind w:left="2400" w:hanging="24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632E">
        <w:rPr>
          <w:rFonts w:ascii="Times New Roman" w:hAnsi="Times New Roman" w:cs="Times New Roman"/>
          <w:b/>
          <w:bCs/>
          <w:sz w:val="24"/>
          <w:szCs w:val="24"/>
        </w:rPr>
        <w:t>Flag</w:t>
      </w:r>
      <w:proofErr w:type="spellEnd"/>
      <w:r w:rsidRPr="00CF632E">
        <w:rPr>
          <w:rFonts w:ascii="Times New Roman" w:hAnsi="Times New Roman" w:cs="Times New Roman"/>
          <w:b/>
          <w:bCs/>
          <w:sz w:val="24"/>
          <w:szCs w:val="24"/>
        </w:rPr>
        <w:t xml:space="preserve"> Status:</w:t>
      </w:r>
      <w:r w:rsidRPr="00CF632E"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spellStart"/>
      <w:r w:rsidRPr="00CF632E">
        <w:rPr>
          <w:rFonts w:ascii="Times New Roman" w:hAnsi="Times New Roman" w:cs="Times New Roman"/>
          <w:sz w:val="24"/>
          <w:szCs w:val="24"/>
        </w:rPr>
        <w:t>Completed</w:t>
      </w:r>
      <w:proofErr w:type="spellEnd"/>
    </w:p>
    <w:p w14:paraId="4F18D089" w14:textId="77777777" w:rsidR="00000000" w:rsidRPr="00CF632E" w:rsidRDefault="00CF632E" w:rsidP="00CF63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04ECF8" w14:textId="77777777" w:rsidR="00000000" w:rsidRPr="00CF632E" w:rsidRDefault="00CF632E" w:rsidP="00CF632E">
      <w:pPr>
        <w:jc w:val="both"/>
        <w:rPr>
          <w:rFonts w:ascii="Times New Roman" w:hAnsi="Times New Roman" w:cs="Times New Roman"/>
          <w:sz w:val="24"/>
          <w:szCs w:val="24"/>
        </w:rPr>
      </w:pPr>
      <w:r w:rsidRPr="00CF632E">
        <w:rPr>
          <w:rFonts w:ascii="Times New Roman" w:hAnsi="Times New Roman" w:cs="Times New Roman"/>
          <w:sz w:val="24"/>
          <w:szCs w:val="24"/>
        </w:rPr>
        <w:t>26.08.2021. Nr.1-15/7835</w:t>
      </w:r>
    </w:p>
    <w:p w14:paraId="0603875E" w14:textId="77777777" w:rsidR="00000000" w:rsidRPr="00CF632E" w:rsidRDefault="00CF632E" w:rsidP="00CF632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F632E">
        <w:rPr>
          <w:rFonts w:ascii="Times New Roman" w:hAnsi="Times New Roman" w:cs="Times New Roman"/>
          <w:b/>
          <w:bCs/>
          <w:sz w:val="24"/>
          <w:szCs w:val="24"/>
        </w:rPr>
        <w:t>Finanšu ministrijai</w:t>
      </w:r>
    </w:p>
    <w:p w14:paraId="506CC723" w14:textId="77777777" w:rsidR="00000000" w:rsidRPr="00CF632E" w:rsidRDefault="00CF632E" w:rsidP="00CF63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206713" w14:textId="77777777" w:rsidR="00000000" w:rsidRPr="00CF632E" w:rsidRDefault="00CF632E" w:rsidP="00CF632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1F2A2F" w14:textId="77777777" w:rsidR="00000000" w:rsidRPr="00CF632E" w:rsidRDefault="00CF632E" w:rsidP="00CF632E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F632E">
        <w:rPr>
          <w:rFonts w:ascii="Times New Roman" w:hAnsi="Times New Roman" w:cs="Times New Roman"/>
          <w:i/>
          <w:iCs/>
          <w:sz w:val="24"/>
          <w:szCs w:val="24"/>
        </w:rPr>
        <w:t xml:space="preserve">Atzinums </w:t>
      </w:r>
      <w:r w:rsidRPr="00CF632E">
        <w:rPr>
          <w:rFonts w:ascii="Times New Roman" w:hAnsi="Times New Roman" w:cs="Times New Roman"/>
          <w:i/>
          <w:iCs/>
          <w:sz w:val="24"/>
          <w:szCs w:val="24"/>
        </w:rPr>
        <w:t xml:space="preserve">par Ministru kabineta rīkojuma projektu "Par nekustamā īpašuma </w:t>
      </w:r>
    </w:p>
    <w:p w14:paraId="5CA1FE4D" w14:textId="77777777" w:rsidR="00000000" w:rsidRPr="00CF632E" w:rsidRDefault="00CF632E" w:rsidP="00CF632E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F632E">
        <w:rPr>
          <w:rFonts w:ascii="Times New Roman" w:hAnsi="Times New Roman" w:cs="Times New Roman"/>
          <w:i/>
          <w:iCs/>
          <w:sz w:val="24"/>
          <w:szCs w:val="24"/>
        </w:rPr>
        <w:t>Jūrmalā valstij piederošās 451/4000 domājamās daļas pārdošanu" (VSS-709)</w:t>
      </w:r>
    </w:p>
    <w:p w14:paraId="4DA5B6C6" w14:textId="77777777" w:rsidR="00000000" w:rsidRPr="00CF632E" w:rsidRDefault="00CF632E" w:rsidP="00CF632E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961ABDC" w14:textId="77777777" w:rsidR="00000000" w:rsidRPr="00CF632E" w:rsidRDefault="00CF632E" w:rsidP="00CF632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F632E">
        <w:rPr>
          <w:rFonts w:ascii="Times New Roman" w:hAnsi="Times New Roman" w:cs="Times New Roman"/>
          <w:sz w:val="24"/>
          <w:szCs w:val="24"/>
        </w:rPr>
        <w:t>Vides aizsardzības un reģionālās attīstības ministrija (turpmāk – Ministrija) savas kompetences ietvaros izvērtēja Fin</w:t>
      </w:r>
      <w:r w:rsidRPr="00CF632E">
        <w:rPr>
          <w:rFonts w:ascii="Times New Roman" w:hAnsi="Times New Roman" w:cs="Times New Roman"/>
          <w:sz w:val="24"/>
          <w:szCs w:val="24"/>
        </w:rPr>
        <w:t>anšu ministrijas sagatavoto Ministru kabineta rīkojuma projektu "Par nekustamā īpašuma Jūrmalā valstij piederošās 451/4000 domājamās daļas pārdošanu" (VSS-709) un tā sākotnējās ietekmes novērtējuma ziņojumu (anotāciju) un saskaņo to tālāko virzību bez iebi</w:t>
      </w:r>
      <w:r w:rsidRPr="00CF632E">
        <w:rPr>
          <w:rFonts w:ascii="Times New Roman" w:hAnsi="Times New Roman" w:cs="Times New Roman"/>
          <w:sz w:val="24"/>
          <w:szCs w:val="24"/>
        </w:rPr>
        <w:t>ldumiem un priekšlikumiem.</w:t>
      </w:r>
    </w:p>
    <w:p w14:paraId="630B0045" w14:textId="77777777" w:rsidR="00000000" w:rsidRPr="00CF632E" w:rsidRDefault="00CF632E" w:rsidP="00CF632E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F632E">
        <w:rPr>
          <w:rFonts w:ascii="Times New Roman" w:hAnsi="Times New Roman" w:cs="Times New Roman"/>
          <w:sz w:val="24"/>
          <w:szCs w:val="24"/>
        </w:rPr>
        <w:t>Vēršam uzmanību, ka Ministrija ir izvērtējusi tiesību akta projektā minētā nekustamā īpašuma atsavināšanas tiesisko pamatu. Vienlaikus Ministrija nav vērtējusi atsavināšanas raksturojošajos un pamatojošajos dokumentos minēto fakt</w:t>
      </w:r>
      <w:r w:rsidRPr="00CF632E">
        <w:rPr>
          <w:rFonts w:ascii="Times New Roman" w:hAnsi="Times New Roman" w:cs="Times New Roman"/>
          <w:sz w:val="24"/>
          <w:szCs w:val="24"/>
        </w:rPr>
        <w:t>isko apstākļu atbilstību tiesiskajai situācijai. Informējam, ka par tiesību akta projekta saturu un atbilstību normatīvajiem aktiem, kā arī izpildīšanas iespējamību ir atbildīgs tā virzītājs.</w:t>
      </w:r>
    </w:p>
    <w:p w14:paraId="38163FBE" w14:textId="77777777" w:rsidR="00000000" w:rsidRPr="00CF632E" w:rsidRDefault="00CF632E" w:rsidP="00CF632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8982C59" w14:textId="77777777" w:rsidR="00000000" w:rsidRPr="00CF632E" w:rsidRDefault="00CF632E" w:rsidP="00CF632E">
      <w:pPr>
        <w:ind w:firstLine="72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0EA2162" w14:textId="77777777" w:rsidR="00000000" w:rsidRPr="00CF632E" w:rsidRDefault="00CF632E" w:rsidP="00CF632E">
      <w:pPr>
        <w:jc w:val="both"/>
        <w:rPr>
          <w:rFonts w:ascii="Times New Roman" w:hAnsi="Times New Roman" w:cs="Times New Roman"/>
          <w:sz w:val="24"/>
          <w:szCs w:val="24"/>
        </w:rPr>
      </w:pPr>
      <w:r w:rsidRPr="00CF632E">
        <w:rPr>
          <w:rFonts w:ascii="Times New Roman" w:hAnsi="Times New Roman" w:cs="Times New Roman"/>
          <w:sz w:val="24"/>
          <w:szCs w:val="24"/>
        </w:rPr>
        <w:t>Ar cieņu</w:t>
      </w:r>
    </w:p>
    <w:p w14:paraId="010F7849" w14:textId="77777777" w:rsidR="00000000" w:rsidRPr="00CF632E" w:rsidRDefault="00CF632E" w:rsidP="00CF632E">
      <w:pPr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F632E">
        <w:rPr>
          <w:rFonts w:ascii="Times New Roman" w:hAnsi="Times New Roman" w:cs="Times New Roman"/>
          <w:sz w:val="24"/>
          <w:szCs w:val="24"/>
        </w:rPr>
        <w:t xml:space="preserve">Elita Turka </w:t>
      </w:r>
    </w:p>
    <w:p w14:paraId="4986272A" w14:textId="77777777" w:rsidR="00000000" w:rsidRPr="00CF632E" w:rsidRDefault="00CF632E" w:rsidP="00CF632E">
      <w:pPr>
        <w:jc w:val="both"/>
        <w:rPr>
          <w:rFonts w:ascii="Times New Roman" w:hAnsi="Times New Roman" w:cs="Times New Roman"/>
          <w:sz w:val="24"/>
          <w:szCs w:val="24"/>
        </w:rPr>
      </w:pPr>
      <w:r w:rsidRPr="00CF632E">
        <w:rPr>
          <w:rFonts w:ascii="Times New Roman" w:hAnsi="Times New Roman" w:cs="Times New Roman"/>
          <w:sz w:val="24"/>
          <w:szCs w:val="24"/>
        </w:rPr>
        <w:t>Vides aizsardzības un reģionālās attīstī</w:t>
      </w:r>
      <w:r w:rsidRPr="00CF632E">
        <w:rPr>
          <w:rFonts w:ascii="Times New Roman" w:hAnsi="Times New Roman" w:cs="Times New Roman"/>
          <w:sz w:val="24"/>
          <w:szCs w:val="24"/>
        </w:rPr>
        <w:t xml:space="preserve">bas ministrijas </w:t>
      </w:r>
    </w:p>
    <w:p w14:paraId="3A995B43" w14:textId="77777777" w:rsidR="00000000" w:rsidRPr="00CF632E" w:rsidRDefault="00CF632E" w:rsidP="00CF632E">
      <w:pPr>
        <w:jc w:val="both"/>
        <w:rPr>
          <w:rFonts w:ascii="Times New Roman" w:hAnsi="Times New Roman" w:cs="Times New Roman"/>
          <w:sz w:val="24"/>
          <w:szCs w:val="24"/>
        </w:rPr>
      </w:pPr>
      <w:r w:rsidRPr="00CF632E">
        <w:rPr>
          <w:rFonts w:ascii="Times New Roman" w:hAnsi="Times New Roman" w:cs="Times New Roman"/>
          <w:sz w:val="24"/>
          <w:szCs w:val="24"/>
        </w:rPr>
        <w:t>valsts sekretāra vietniece</w:t>
      </w:r>
    </w:p>
    <w:p w14:paraId="284EF8F3" w14:textId="77777777" w:rsidR="00000000" w:rsidRPr="00CF632E" w:rsidRDefault="00CF632E" w:rsidP="00CF632E">
      <w:pPr>
        <w:jc w:val="both"/>
        <w:rPr>
          <w:rFonts w:ascii="Times New Roman" w:hAnsi="Times New Roman" w:cs="Times New Roman"/>
          <w:sz w:val="24"/>
          <w:szCs w:val="24"/>
        </w:rPr>
      </w:pPr>
      <w:r w:rsidRPr="00CF632E">
        <w:rPr>
          <w:rFonts w:ascii="Times New Roman" w:hAnsi="Times New Roman" w:cs="Times New Roman"/>
          <w:sz w:val="24"/>
          <w:szCs w:val="24"/>
        </w:rPr>
        <w:t>Tālrunis: 67026531</w:t>
      </w:r>
    </w:p>
    <w:p w14:paraId="78B1536C" w14:textId="77777777" w:rsidR="00000000" w:rsidRPr="00CF632E" w:rsidRDefault="00CF632E" w:rsidP="00CF632E">
      <w:pPr>
        <w:jc w:val="both"/>
        <w:rPr>
          <w:rFonts w:ascii="Times New Roman" w:hAnsi="Times New Roman" w:cs="Times New Roman"/>
          <w:sz w:val="24"/>
          <w:szCs w:val="24"/>
        </w:rPr>
      </w:pPr>
      <w:r w:rsidRPr="00CF632E">
        <w:rPr>
          <w:rFonts w:ascii="Times New Roman" w:hAnsi="Times New Roman" w:cs="Times New Roman"/>
          <w:sz w:val="24"/>
          <w:szCs w:val="24"/>
        </w:rPr>
        <w:t xml:space="preserve">e-pasts: </w:t>
      </w:r>
      <w:hyperlink r:id="rId9" w:history="1">
        <w:r w:rsidRPr="00CF632E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elita.turka@varam.gov.lv</w:t>
        </w:r>
      </w:hyperlink>
      <w:r w:rsidRPr="00CF63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DA4B92" w14:textId="77777777" w:rsidR="00000000" w:rsidRPr="00CF632E" w:rsidRDefault="00CF632E" w:rsidP="00CF632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2920B42" w14:textId="77777777" w:rsidR="00000000" w:rsidRPr="00CF632E" w:rsidRDefault="00CF632E" w:rsidP="00CF632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7C6E069" w14:textId="77777777" w:rsidR="00000000" w:rsidRPr="00CF632E" w:rsidRDefault="00CF632E" w:rsidP="00CF632E">
      <w:pPr>
        <w:jc w:val="both"/>
        <w:rPr>
          <w:rFonts w:ascii="Times New Roman" w:hAnsi="Times New Roman" w:cs="Times New Roman"/>
          <w:sz w:val="24"/>
          <w:szCs w:val="24"/>
        </w:rPr>
      </w:pPr>
      <w:r w:rsidRPr="00CF632E">
        <w:rPr>
          <w:rFonts w:ascii="Times New Roman" w:hAnsi="Times New Roman" w:cs="Times New Roman"/>
          <w:sz w:val="24"/>
          <w:szCs w:val="24"/>
        </w:rPr>
        <w:t xml:space="preserve">E-pasta sagatavotājs: </w:t>
      </w:r>
    </w:p>
    <w:p w14:paraId="439BD22B" w14:textId="77777777" w:rsidR="00000000" w:rsidRPr="00CF632E" w:rsidRDefault="00CF632E" w:rsidP="00CF632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BDA9409" w14:textId="77777777" w:rsidR="00000000" w:rsidRPr="00CF632E" w:rsidRDefault="00CF632E" w:rsidP="00CF632E">
      <w:pPr>
        <w:jc w:val="both"/>
        <w:rPr>
          <w:rFonts w:ascii="Times New Roman" w:hAnsi="Times New Roman" w:cs="Times New Roman"/>
          <w:sz w:val="24"/>
          <w:szCs w:val="24"/>
        </w:rPr>
      </w:pPr>
      <w:r w:rsidRPr="00CF632E">
        <w:rPr>
          <w:rFonts w:ascii="Times New Roman" w:hAnsi="Times New Roman" w:cs="Times New Roman"/>
          <w:sz w:val="24"/>
          <w:szCs w:val="24"/>
        </w:rPr>
        <w:t xml:space="preserve">Dmitrijs </w:t>
      </w:r>
      <w:proofErr w:type="spellStart"/>
      <w:r w:rsidRPr="00CF632E">
        <w:rPr>
          <w:rFonts w:ascii="Times New Roman" w:hAnsi="Times New Roman" w:cs="Times New Roman"/>
          <w:sz w:val="24"/>
          <w:szCs w:val="24"/>
        </w:rPr>
        <w:t>Dmitrijevs</w:t>
      </w:r>
      <w:proofErr w:type="spellEnd"/>
    </w:p>
    <w:p w14:paraId="1B6E0400" w14:textId="77777777" w:rsidR="00000000" w:rsidRPr="00CF632E" w:rsidRDefault="00CF632E" w:rsidP="00CF632E">
      <w:pPr>
        <w:jc w:val="both"/>
        <w:rPr>
          <w:rFonts w:ascii="Times New Roman" w:hAnsi="Times New Roman" w:cs="Times New Roman"/>
          <w:sz w:val="24"/>
          <w:szCs w:val="24"/>
        </w:rPr>
      </w:pPr>
      <w:r w:rsidRPr="00CF632E">
        <w:rPr>
          <w:rFonts w:ascii="Times New Roman" w:hAnsi="Times New Roman" w:cs="Times New Roman"/>
          <w:sz w:val="24"/>
          <w:szCs w:val="24"/>
        </w:rPr>
        <w:t xml:space="preserve">Juridiskā departamenta </w:t>
      </w:r>
    </w:p>
    <w:p w14:paraId="669C2899" w14:textId="77777777" w:rsidR="00000000" w:rsidRPr="00CF632E" w:rsidRDefault="00CF632E" w:rsidP="00CF632E">
      <w:pPr>
        <w:jc w:val="both"/>
        <w:rPr>
          <w:rFonts w:ascii="Times New Roman" w:hAnsi="Times New Roman" w:cs="Times New Roman"/>
          <w:sz w:val="24"/>
          <w:szCs w:val="24"/>
        </w:rPr>
      </w:pPr>
      <w:r w:rsidRPr="00CF632E">
        <w:rPr>
          <w:rFonts w:ascii="Times New Roman" w:hAnsi="Times New Roman" w:cs="Times New Roman"/>
          <w:sz w:val="24"/>
          <w:szCs w:val="24"/>
        </w:rPr>
        <w:t>Juridiskās nodaļas</w:t>
      </w:r>
    </w:p>
    <w:p w14:paraId="0FCE630E" w14:textId="77777777" w:rsidR="00000000" w:rsidRPr="00CF632E" w:rsidRDefault="00CF632E" w:rsidP="00CF632E">
      <w:pPr>
        <w:jc w:val="both"/>
        <w:rPr>
          <w:rFonts w:ascii="Times New Roman" w:hAnsi="Times New Roman" w:cs="Times New Roman"/>
          <w:sz w:val="24"/>
          <w:szCs w:val="24"/>
        </w:rPr>
      </w:pPr>
      <w:r w:rsidRPr="00CF632E">
        <w:rPr>
          <w:rFonts w:ascii="Times New Roman" w:hAnsi="Times New Roman" w:cs="Times New Roman"/>
          <w:sz w:val="24"/>
          <w:szCs w:val="24"/>
        </w:rPr>
        <w:t>jurists</w:t>
      </w:r>
    </w:p>
    <w:p w14:paraId="7BBAD205" w14:textId="77777777" w:rsidR="00000000" w:rsidRPr="00CF632E" w:rsidRDefault="00CF632E" w:rsidP="00CF632E">
      <w:pPr>
        <w:jc w:val="both"/>
        <w:rPr>
          <w:rFonts w:ascii="Times New Roman" w:hAnsi="Times New Roman" w:cs="Times New Roman"/>
          <w:sz w:val="24"/>
          <w:szCs w:val="24"/>
        </w:rPr>
      </w:pPr>
      <w:r w:rsidRPr="00CF632E">
        <w:rPr>
          <w:rFonts w:ascii="Times New Roman" w:hAnsi="Times New Roman" w:cs="Times New Roman"/>
          <w:sz w:val="24"/>
          <w:szCs w:val="24"/>
        </w:rPr>
        <w:t xml:space="preserve">tālrunis 67026599 </w:t>
      </w:r>
    </w:p>
    <w:p w14:paraId="49180406" w14:textId="77777777" w:rsidR="00000000" w:rsidRPr="00CF632E" w:rsidRDefault="00CF632E" w:rsidP="00CF632E">
      <w:pPr>
        <w:jc w:val="both"/>
        <w:rPr>
          <w:rFonts w:ascii="Times New Roman" w:hAnsi="Times New Roman" w:cs="Times New Roman"/>
          <w:sz w:val="24"/>
          <w:szCs w:val="24"/>
        </w:rPr>
      </w:pPr>
      <w:r w:rsidRPr="00CF632E">
        <w:rPr>
          <w:rFonts w:ascii="Times New Roman" w:hAnsi="Times New Roman" w:cs="Times New Roman"/>
          <w:sz w:val="24"/>
          <w:szCs w:val="24"/>
        </w:rPr>
        <w:t xml:space="preserve">e-pasts: </w:t>
      </w:r>
      <w:hyperlink r:id="rId10" w:history="1">
        <w:r w:rsidRPr="00CF632E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dmitrijs.dmitrijevs@varam.gov.lv</w:t>
        </w:r>
      </w:hyperlink>
      <w:r w:rsidRPr="00CF632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00000" w:rsidRPr="00CF632E" w:rsidSect="00CF632E">
      <w:footerReference w:type="default" r:id="rId11"/>
      <w:pgSz w:w="12240" w:h="15840"/>
      <w:pgMar w:top="1134" w:right="1134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6FB848" w14:textId="77777777" w:rsidR="00CF632E" w:rsidRDefault="00CF632E" w:rsidP="00CF632E">
      <w:r>
        <w:separator/>
      </w:r>
    </w:p>
  </w:endnote>
  <w:endnote w:type="continuationSeparator" w:id="0">
    <w:p w14:paraId="18B09829" w14:textId="77777777" w:rsidR="00CF632E" w:rsidRDefault="00CF632E" w:rsidP="00CF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54C13" w14:textId="77777777" w:rsidR="00CF632E" w:rsidRPr="00CF632E" w:rsidRDefault="00CF632E">
    <w:pPr>
      <w:pStyle w:val="Footer"/>
      <w:rPr>
        <w:rFonts w:ascii="Times New Roman" w:hAnsi="Times New Roman" w:cs="Times New Roman"/>
        <w:sz w:val="20"/>
        <w:szCs w:val="20"/>
      </w:rPr>
    </w:pPr>
    <w:r w:rsidRPr="00CF632E">
      <w:rPr>
        <w:rFonts w:ascii="Times New Roman" w:hAnsi="Times New Roman" w:cs="Times New Roman"/>
        <w:sz w:val="20"/>
        <w:szCs w:val="20"/>
      </w:rPr>
      <w:t>VARAMAtz_260821_VSS-709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C36815" w14:textId="77777777" w:rsidR="00CF632E" w:rsidRDefault="00CF632E" w:rsidP="00CF632E">
      <w:r>
        <w:separator/>
      </w:r>
    </w:p>
  </w:footnote>
  <w:footnote w:type="continuationSeparator" w:id="0">
    <w:p w14:paraId="4D6BAF6E" w14:textId="77777777" w:rsidR="00CF632E" w:rsidRDefault="00CF632E" w:rsidP="00CF63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Type w:val="eMail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SnapToGridInCell/>
    <w:doNotWrapTextWithPunct/>
    <w:doNotUseEastAsianBreakRules/>
    <w:growAutofit/>
    <w:compatSetting w:name="compatibilityMode" w:uri="http://schemas.microsoft.com/office/word" w:val="15"/>
    <w:compatSetting w:name="enableOpenTypeFeature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32E"/>
    <w:rsid w:val="00C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8F177DA"/>
  <w15:chartTrackingRefBased/>
  <w15:docId w15:val="{261993DB-E872-4B8E-A782-27AA2E4A2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Theme="minorHAns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emailstyle19">
    <w:name w:val="emailstyle19"/>
    <w:basedOn w:val="DefaultParagraphFont"/>
    <w:semiHidden/>
    <w:rPr>
      <w:rFonts w:ascii="Calibri" w:hAnsi="Calibri" w:cs="Calibri" w:hint="default"/>
      <w:color w:val="1F497D"/>
    </w:rPr>
  </w:style>
  <w:style w:type="paragraph" w:styleId="Header">
    <w:name w:val="header"/>
    <w:basedOn w:val="Normal"/>
    <w:link w:val="HeaderChar"/>
    <w:uiPriority w:val="99"/>
    <w:unhideWhenUsed/>
    <w:rsid w:val="00CF632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632E"/>
    <w:rPr>
      <w:rFonts w:ascii="Calibri" w:eastAsiaTheme="minorHAns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F632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632E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dmitrijs.dmitrijevs@varam.gov.lv" TargetMode="External"/><Relationship Id="rId4" Type="http://schemas.openxmlformats.org/officeDocument/2006/relationships/styles" Target="styles.xml"/><Relationship Id="rId9" Type="http://schemas.openxmlformats.org/officeDocument/2006/relationships/hyperlink" Target="mailto:elita.turka@vara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E2F809A46DFFA42A1A129D98068B3E9" ma:contentTypeVersion="13" ma:contentTypeDescription="Izveidot jaunu dokumentu." ma:contentTypeScope="" ma:versionID="e41d4cde0cdf3564fab4b8b0535186f9">
  <xsd:schema xmlns:xsd="http://www.w3.org/2001/XMLSchema" xmlns:xs="http://www.w3.org/2001/XMLSchema" xmlns:p="http://schemas.microsoft.com/office/2006/metadata/properties" xmlns:ns1="http://schemas.microsoft.com/sharepoint/v3" xmlns:ns2="b6b6b0de-984a-4a78-a39f-cb9c8b26df3b" xmlns:ns3="30f27a67-e3d9-46c1-b96c-c174a62fd7b5" targetNamespace="http://schemas.microsoft.com/office/2006/metadata/properties" ma:root="true" ma:fieldsID="cf11faacee851a9a590a1f85ea13cdea" ns1:_="" ns2:_="" ns3:_="">
    <xsd:import namespace="http://schemas.microsoft.com/sharepoint/v3"/>
    <xsd:import namespace="b6b6b0de-984a-4a78-a39f-cb9c8b26df3b"/>
    <xsd:import namespace="30f27a67-e3d9-46c1-b96c-c174a62fd7b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b6b0de-984a-4a78-a39f-cb9c8b26d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7a67-e3d9-46c1-b96c-c174a62fd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53A0D37-5E47-4325-8BC6-3DA5781EB8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6b6b0de-984a-4a78-a39f-cb9c8b26df3b"/>
    <ds:schemaRef ds:uri="30f27a67-e3d9-46c1-b96c-c174a62fd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50B81E-8EAE-458B-A078-7FE6A7BD41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97E06-3947-49C7-8969-C78A8623E18E}">
  <ds:schemaRefs>
    <ds:schemaRef ds:uri="http://purl.org/dc/elements/1.1/"/>
    <ds:schemaRef ds:uri="http://schemas.microsoft.com/office/2006/metadata/properties"/>
    <ds:schemaRef ds:uri="30f27a67-e3d9-46c1-b96c-c174a62fd7b5"/>
    <ds:schemaRef ds:uri="http://schemas.microsoft.com/office/2006/documentManagement/types"/>
    <ds:schemaRef ds:uri="b6b6b0de-984a-4a78-a39f-cb9c8b26df3b"/>
    <ds:schemaRef ds:uri="http://schemas.microsoft.com/sharepoint/v3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Rozenberga</dc:creator>
  <cp:keywords/>
  <dc:description/>
  <cp:lastModifiedBy>Līga Rozenberga</cp:lastModifiedBy>
  <cp:revision>2</cp:revision>
  <dcterms:created xsi:type="dcterms:W3CDTF">2021-08-30T19:35:00Z</dcterms:created>
  <dcterms:modified xsi:type="dcterms:W3CDTF">2021-08-30T19:35:00Z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0x0101002E2F809A46DFFA42A1A129D98068B3E9</vt:lpwstr>
  </property>
</Properties>
</file>