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22-TA-1049: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2014. gada 23. decembra noteikumos Nr. 790 "Sociālās rehabilitācijas pakalpojumu sniegšanas kārtība no vardarbības cietušām un vardarbību veikušām pilngadīgām personām"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6.0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individuālu konsultāciju  veidā – ne vairāk par kopskaitā desmit 45 minūtes ilgām psihologa, jurista vai sociālā darbinieka konsultācijām, kuras var saņemt tiešsaistes konsultācijas formātā vai arī krīzes centrā bez izmitināšanas (turpmāk – cietušo rehabilitācijas pakalpojums dzīvesvietā). Jurista konsultāciju nodrošina, ja persona nesaņem Juridiskās palīdzības administrācijas nodrošināto juridisko atbalstu vardarbībā cietušām personām;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valstspilsētas pašvaldība norāda, ka pašvaldības iedzīvotājam pieejamie sociālie pakalpojumi ir daudzveidīgi, kā piemēram, individuālās sociālās programmas, kuru ietvaros pēc speciālista izvērtējuma un nepieciešamības var tikt nodrošinātas arī jurista konsultācijas.  Dubultā finansējuma riska izslēgšanai nepieciešams papildināt 4.2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individuālu konsultāciju  veidā – ne vairāk par kopskaitā desmit 45 minūtes ilgām psihologa, jurista vai sociālā darbinieka konsultācijām, kuras var saņemt tiešsaistes konsultācijas formātā vai arī krīzes centrā bez izmitināšanas (turpmāk – cietušo rehabilitācijas pakalpojums dzīvesvietā). Jurista konsultāciju nodrošina, ja persona nesaņem Juridiskās palīdzības administrācijas </w:t>
            </w:r>
            <w:r w:rsidR="00000000" w:rsidRPr="00000000" w:rsidDel="00000000">
              <w:rPr>
                <w:u w:val="single"/>
                <w:rtl w:val="0"/>
              </w:rPr>
              <w:t xml:space="preserve">vai cita sociālā pakalpojuma ietvaros nodrošināto juridisko atbalstu</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Rudzīte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droša patvēruma nodrošināšanas veidā, izmitinot pakalpojuma saņēmēju telpās, kuras atbilst dzīvojamo telpu ekspluatācijai noteiktajām prasībām (turpmāk - krīzes dzīvokļa pakalpojums) - līdz 30 dienām.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kura institūcija veiks uzraudzību attiecībā uz dzīvojamo telpu ekspluatācijas atbilstību noteiktajām prasībām. Tāpat nepieciešams precizēt, kura institūcija piešķir krīzes dzīvokli, ievērojot nosacījumu  - saglabāt anonimitāti.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Rudzīte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2</w:t>
            </w:r>
            <w:r w:rsidR="00000000" w:rsidRPr="00000000" w:rsidDel="00000000">
              <w:rPr>
                <w:rtl w:val="0"/>
              </w:rPr>
              <w:t xml:space="preserve">3. tulka pakalpojumu saziņai un pakalpojumu nodrošināšanai.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ne vienmēr būs pieejami reto valodu tulki, piemēram, tigriņu valoda, būtu nepieciešams noteikt, ka atsevišķos gadījumos ir izmantojami valodu zinātāji/pratēji saziņai un pakalpojumu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 4.23. tulka vai valodas zinātāja pakalpojumu saziņai un pakalpojumu nodrošināšanai."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Rudzīte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r w:rsidR="00000000" w:rsidRPr="00000000" w:rsidDel="00000000">
              <w:rPr>
                <w:vertAlign w:val="superscript"/>
                <w:rtl w:val="0"/>
              </w:rPr>
              <w:t xml:space="preserve">1</w:t>
            </w:r>
            <w:r w:rsidR="00000000" w:rsidRPr="00000000" w:rsidDel="00000000">
              <w:rPr>
                <w:rtl w:val="0"/>
              </w:rPr>
              <w:t xml:space="preserve"> Cirtušo rehabilitācijas pakalpojuma saņemšanas laikā sociālais dienests pēc klienta attiecīga iesnieguma un pamatota lēmuma pieņemšanas var mainīt pakalpojuma veidu, aizstājot: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Efektīvai pakalpojuma nodrošināšanai nepieciešams noteikt periodu, cik ilgā laikā pakalpojums ir izmantojams, t.sk. papildus piešķirtais stundu apjoms. Tāpat būtu nepieciešams noteikt, ka, mainot pakalpojuma veidu, persona saņem pilna apjoma izvēlēto pakalpojumu.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 Cietušo rehabilitācijas pakalpojuma saņemšanas laikā sociālais dienests pēc klienta attiecīga iesnieguma un pamatota lēmuma pieņemšanas var mainīt pakalpojuma veidu, saņemot pilna apjoma pakalpojumu, aizstājot:”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Rudzīte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individuālu konsultāciju  veidā – ne vairāk par kopskaitā desmit 45 minūtes ilgām psihologa, jurista vai sociālā darbinieka konsultācijām, kuras var saņemt tiešsaistes konsultācijas formātā vai arī krīzes centrā bez izmitināšanas (turpmāk – cietušo rehabilitācijas pakalpojums dzīvesvietā). Jurista konsultāciju nodrošina, ja persona nesaņem Juridiskās palīdzības administrācijas nodrošināto juridisko atbalstu vardarbībā cietušām personām;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skaidrot terminu “tiešsaistes konsultācijas formātā [..]” No minētā izriet, ka pakalpojumu konsultāciju veidā varēs saņemt tikai tiešsaistes formātā (attālināti zoom vai citā līdzīgā veidā) vai krīzes centrā. Vai tas paredz, ka turpmāk konsultācijas klātienē būs iespējamas tikai krīzes centros?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Rudzīte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3</w:t>
            </w:r>
            <w:r w:rsidR="00000000" w:rsidRPr="00000000" w:rsidDel="00000000">
              <w:rPr>
                <w:rtl w:val="0"/>
              </w:rPr>
              <w:t xml:space="preserve">2. ne vairāk par desmit 45 minūtes ilgas pakalpojuma saņēmēja izvēlētas uzticības personas konsultācijas ar ikdienas dzīves jautājumiem saistītu problēmu risināšanā, ja persona nesaņem šo noteikumu 4.2. apakšpunktā minēto pakalpojumu;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vai tiks noteiktas prasības uzticības personai, vai uzticības persona būs kā atsevišķs pakalpojums vai integrēts pakalpojums sociālās rehabilitācijas pakalpojumā no vardarbības cietušām un vardarbību veikušām pilngadīgām personām.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Rudzīte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3</w:t>
            </w:r>
            <w:r w:rsidR="00000000" w:rsidRPr="00000000" w:rsidDel="00000000">
              <w:rPr>
                <w:rtl w:val="0"/>
              </w:rPr>
              <w:t xml:space="preserve">3. atbalstu krīzes dzīvokļa pakalpojuma sniedzējam izdevumu segšanai par pakalpojumiem, kas saistīti ar krīzes dzīvokļa lietošanu (īres maksai, siltumenerģijai apkures un karstā ūdens nodrošināšanai, elektroenerģijas, ūdens, dabasgāzes, kanalizācijas vai asenizācijas nodrošināšanai, sadzīves atkritumu apsaimniekošanai), par telekomunikāciju pakalpojumiem un ar internetu saistīto izdevumu, maksājumu un citu pakalpojuma saņēmēja sadzīvei nepieciešamo izdevumu segšanai.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Izstrādāt vadlīnijas/kārtību, nosakot iesaistīto institūciju atbildības, piemēram, par īres līguma satura vērtēšanu, izīrēšanas tiesisko pamatojumu, vai izīrētājs ir reģistrējies kā mājokļa izīrētājs Valsts Ieņēmuma dienestā u.c. ar krīzes dzīvokļa pakalpojumu saistītajos jautājumos, t.sk. uzraudzību. Noteikt, kurā brīdī, pakalpojuma sniedzējs iesniedz atskaiti, vai tad, kad pakalpojums izbeigts vai pa mēnešiem.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Rudzīte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Pēc personas pamatota iesnieguma saņemšanas pašvaldības sociālajā dienestā: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Nepieciešams precizēt: Ja 5.1. un 5.2.apakšpunkti netiek svītroti, tad  pakalpojuma saņemšanu institūcijā personai var pagarināt divas reizes - vienu reizi līdz 60 dienām (spēkā esošo noteikumu 5.1. punkts), savukārt, otro reizi (ja ir nepieciešams) vēl 150 dienas (grozījumu projekta 4.1 apakšpunkts). Tāpat individuālu konsultāciju  veidā – psihologa, jurista vai sociālā darbinieka konsultācijas var palielināts divas reizes - vienu reizi par 10  (grozījumu projekta 4.2. apkašpunkts) un otro reizi par 110 konsultācijām. Savukārt, anotācijā norādīts pakalpojuma sniegšanas ilgums institūcijā ar izmitināšanu vai krīzes dzīvoklī līdz sešiem mēnešiem vai 180 dienām (šobrīd maksimāli iespējamais pakalpojuma sniegšanas termiņš institūcijā ar izmitināšanu ir divi mēneši) vai speciālistu konsultāciju skaitu līdz 120 konsultācijām katra 45 minūšu ilga (šobrīd iespējams saņemt 20 konsultācijas katra 45 minūšu ilga). Tātad ņemot vērā, ka esošo noteikumu 4.1.apakšpunktā noteikts, ka cietušo rehabilitācijas pakalpojumu sniedz sociālās rehabilitācijas kursa veidā – līdz 30 dienām sociālās rehabilitācijas institūcijā ar izmitināšanu (turpmāk – cietušo rehabilitācijas pakalpojums institūcijā). Tātad 30dienas+60dienas (pagarinot)+150dienas, kopsummā ir 240 dienas. Savukārt, 4.2.apakšpunktā noteikto individuālo konsultāciju veidā – ne vairāk par desmit 45 minūtes ilgām psihologa, jurista vai sociālā darbinieka konsultācijām, kuras var saņemt arī krīzes centrā bez izmitināšanas (turpmāk – cietušo rehabilitācijas pakalpojums dzīvesvietā). Tātad 10+10 (pagarinot)+110 konsultācijas, kopsummā ir 120 konsultācijas.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Ņemot vērā, ka personas iesnieguma iesniegšana sociālajā dienestā situācijās, kad persona lūdz pagarināt vai palielināt pakalpojuma apjomu, palielina birokrātisko slogu, nepieciešams izvērtēt nepieciešamību atkārtoti personai vērsties ar iesniegumu par konkrētā pakalpojuma pagarinājumu/apjoma palielinājumu.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Noteikt, ka speciālista atzinums par pakalpojuma apjoma palielinājumu un pagarinājumu ir pamatojums un persona nevēršas atkārtoti sociālajā dienestā ar iesniegumu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Rudzīte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Vardarbīgas uzvedības mazināšanas pakalpojumu sniedz vienā no šādiem veidiem: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noteikt, ka pakalpojuma saņemšanas veidu (grupu nodarbības vai individuālās konsultācijas) vardarbību veikušām pilngadīgām personām koordinē pakalpojuma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Komentārs: 13.09.2021. tikšanās laikā ar Rīgas sociālo dienestu un Labklājības ministriju vienojās, ka sociālais dienests lēmumos vairs nenorāda pakalpojuma saņemšanas veidu, pakalpojuma sniedzējs, kurš sniedz vardarbīgas uzvedības mazināšanas pakalpojumu (šobrīd SIA „Mācību centrs MKB”) koordinē pakalpojuma saņemšanas veidu.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Rudzīte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Specialistam, kas sagatavo speciālista atzinumu, veselības un dzīvībai bīstamo faktoru novērtējumu, noslēguma ziņojumu vai šo noteikumu 39. punktā minēto informāciju, ir atbilstoša izglītība un pieredze vardarbības radīto seku novēršanā vai mazināšanā.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precizēt, kas tiek domāts ar prasību: pieredze vardarbības radīto seku novēršanā vai mazināšanā. Vai tā būs jāpierāda? Kas liecina, ka speciālistam ir atbilstoša pieredze, norādīto uzdevumu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4. lp ir rakstīts: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“Pakalpojumu augsta vardarbības riska gadījumos var saņemt, ja šādu nepieciešamību identificējis pakalpojuma sniedzēja speciālists (psihologs vai sociālais darbinieks ar profesionālo pieredzi darbā ar vardarbībā cietušajām personām), kas sniedz personas veselībai un dzīvībai bīstamo faktoru novērtējumu (MK noteikumu Nr. 790 grozījumu projekta 3.pielikums), kurā konstatēts augsts vardarbības risks.”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Tātad, nav skaidrs, kas un kā tiks vērtēts, ka konkrētais darbinieks ir tiesīgs aizpildīt konkrētos dokumentus, un kas tiks ņemts vērā par atbilstošas pieredzes pierādījumu.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Rudzīte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16.4. sociālā dienesta vai pakalpojuma sniedzēja speciālista veikto cietušās personas veselībai un dzīvībai bīstamo faktoru novērtējumu  (</w:t>
            </w:r>
            <w:r w:rsidR="00000000" w:rsidRPr="00000000" w:rsidDel="00000000">
              <w:rPr>
                <w:rtl w:val="0"/>
              </w:rPr>
              <w:t xml:space="preserve">3. </w:t>
            </w:r>
            <w:r w:rsidR="00000000" w:rsidRPr="00000000" w:rsidDel="00000000">
              <w:rPr>
                <w:rtl w:val="0"/>
              </w:rPr>
              <w:t xml:space="preserve">pielikums</w:t>
            </w:r>
            <w:r w:rsidR="00000000" w:rsidRPr="00000000" w:rsidDel="00000000">
              <w:rPr>
                <w:rtl w:val="0"/>
              </w:rPr>
              <w:t xml:space="preserve">), ja persona pieprasa šo noteikumu 4.3. apakšpunktā minēto krīzes dzīvokļa pakalpojumu.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3.pielikumu noteikt kā obligātu prasību tikai, ja pieprasa papildus apjomu. Pie pamatkursa tiek pielietota speciālista atzinuma veidlapa kā šobrīd ir, piešķirot 10 konsultācijas dzīvesvietā vai 30 dienas institūcijā.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Rudzīte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r w:rsidR="00000000" w:rsidRPr="00000000" w:rsidDel="00000000">
              <w:rPr>
                <w:vertAlign w:val="superscript"/>
                <w:rtl w:val="0"/>
              </w:rPr>
              <w:t xml:space="preserve">1</w:t>
            </w:r>
            <w:r w:rsidR="00000000" w:rsidRPr="00000000" w:rsidDel="00000000">
              <w:rPr>
                <w:rtl w:val="0"/>
              </w:rPr>
              <w:t xml:space="preserve"> Cirtušo rehabilitācijas pakalpojuma saņemšanas laikā sociālais dienests pēc klienta attiecīga iesnieguma un pamatota lēmuma pieņemšanas var mainīt pakalpojuma veidu, aizstājot: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Ieviesusies drukas kļūda pirmajā vārdā. Nomainīt uz “Cietušo..”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Rudzīte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r w:rsidR="00000000" w:rsidRPr="00000000" w:rsidDel="00000000">
              <w:rPr>
                <w:vertAlign w:val="superscript"/>
                <w:rtl w:val="0"/>
              </w:rPr>
              <w:t xml:space="preserve">1</w:t>
            </w:r>
            <w:r w:rsidR="00000000" w:rsidRPr="00000000" w:rsidDel="00000000">
              <w:rPr>
                <w:rtl w:val="0"/>
              </w:rPr>
              <w:t xml:space="preserve"> Cirtušo rehabilitācijas pakalpojuma saņemšanas laikā sociālais dienests pēc klienta attiecīga iesnieguma un pamatota lēmuma pieņemšanas var mainīt pakalpojuma veidu, aizstājot: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 kā prasību, ka sociālā pakalpojuma sniedzējam, pēc sociālā dienesta pieprasījuma, jāsniedz noslēguma ziņojums pēc papildus noteikto trīs konsultāciju saņemšanas.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Rudzīte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________________novada/pilsētas pašvaldības sociālā dienesta pārskats par pakalpojuma pieprasījumu un finansējuma izlietojumu cietušo rehabilitācijas pakalpojumu sniegšanai  __________gada ________________mēnesī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ja 5.1. un 5.2.apakšpunkti tiek svītroti, tad jāizņem apakšpunkti par papildus 10 konsultācijām un papildus 30 dienām.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Rudzīte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Veselībai un dzīvībai bīstamo faktoru novērtējums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skaidrot izstrādā pielikuma aizpildīšanu (metodika).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Rudzīte (LPS)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22-TA-1049</w:t>
    </w:r>
    <w:r>
      <w:br/>
    </w:r>
    <w:r w:rsidR="00000000" w:rsidRPr="00000000" w:rsidDel="00000000">
      <w:rPr>
        <w:rtl w:val="0"/>
      </w:rPr>
      <w:t xml:space="preserve">Izdrukāts 09.11.2022. 09.53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22-TA-1049</w:t>
    </w:r>
    <w:r>
      <w:br/>
    </w:r>
    <w:r w:rsidR="00000000" w:rsidRPr="00000000" w:rsidDel="00000000">
      <w:rPr>
        <w:rtl w:val="0"/>
      </w:rPr>
      <w:t xml:space="preserve">Izdrukāts 09.11.2022. 09.53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Atzinumi_22-TA-1049.docx</dc:title>
</cp:coreProperties>
</file>

<file path=docProps/custom.xml><?xml version="1.0" encoding="utf-8"?>
<Properties xmlns="http://schemas.openxmlformats.org/officeDocument/2006/custom-properties" xmlns:vt="http://schemas.openxmlformats.org/officeDocument/2006/docPropsVTypes"/>
</file>