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25-TA-825: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Cilvēku tirdzniecības novēršanas plāns 2025. - 2027.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Cilvēku tirdzniecības novēršanas plāns 2025. - 2027.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Lūdzam, apsvērt iespēju papildināt 6.4. punktu "Izstrādāta mācību programma pašvaldību sociālajiem darbiniekiem par cilvēku tirdzniecības atpazīšanu un rīcību".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6.4. Izstrādāta mācību programma pašvaldību sociālajiem </w:t>
            </w:r>
            <w:r w:rsidR="00000000" w:rsidRPr="00000000" w:rsidDel="00000000">
              <w:rPr>
                <w:b w:val="1"/>
                <w:rtl w:val="0"/>
              </w:rPr>
              <w:t xml:space="preserve">un jaunatnes</w:t>
            </w:r>
            <w:r w:rsidR="00000000" w:rsidRPr="00000000" w:rsidDel="00000000">
              <w:rPr>
                <w:rtl w:val="0"/>
              </w:rPr>
              <w:t xml:space="preserve"> darbiniekiem par cilvēku tirdzniecības atpazīšanu un rīcību.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Renāte Mencendorfa (IZM)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25-TA-825</w:t>
    </w:r>
    <w:r>
      <w:br/>
    </w:r>
    <w:r w:rsidR="00000000" w:rsidRPr="00000000" w:rsidDel="00000000">
      <w:rPr>
        <w:rtl w:val="0"/>
      </w:rPr>
      <w:t xml:space="preserve">Izdrukāts 03.07.2025. 17.20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25-TA-825</w:t>
    </w:r>
    <w:r>
      <w:br/>
    </w:r>
    <w:r w:rsidR="00000000" w:rsidRPr="00000000" w:rsidDel="00000000">
      <w:rPr>
        <w:rtl w:val="0"/>
      </w:rPr>
      <w:t xml:space="preserve">Izdrukāts 03.07.2025. 17.20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