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4A30A" w14:textId="77777777" w:rsidR="00E67C3C" w:rsidRDefault="00E67C3C" w:rsidP="00942174">
      <w:pPr>
        <w:jc w:val="right"/>
        <w:rPr>
          <w:rFonts w:ascii="Montserrat" w:hAnsi="Montserrat"/>
          <w:b/>
          <w:sz w:val="20"/>
          <w:lang w:val="lv-LV"/>
        </w:rPr>
      </w:pPr>
    </w:p>
    <w:tbl>
      <w:tblPr>
        <w:tblStyle w:val="TableGrid"/>
        <w:tblpPr w:leftFromText="180" w:rightFromText="180" w:vertAnchor="text" w:horzAnchor="margin" w:tblpY="7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2268"/>
        <w:gridCol w:w="5245"/>
      </w:tblGrid>
      <w:tr w:rsidR="00E67C3C" w:rsidRPr="00C9283D" w14:paraId="433FE2B3" w14:textId="77777777" w:rsidTr="00E67C3C">
        <w:tc>
          <w:tcPr>
            <w:tcW w:w="1838" w:type="dxa"/>
          </w:tcPr>
          <w:p w14:paraId="17EF94D2" w14:textId="77777777" w:rsidR="00E67C3C" w:rsidRDefault="00E67C3C" w:rsidP="00FF4B37">
            <w:pPr>
              <w:tabs>
                <w:tab w:val="left" w:pos="3452"/>
              </w:tabs>
              <w:rPr>
                <w:rFonts w:ascii="Montserrat" w:hAnsi="Montserrat"/>
                <w:color w:val="7F7F7F" w:themeColor="text1" w:themeTint="80"/>
                <w:sz w:val="20"/>
                <w:szCs w:val="20"/>
              </w:rPr>
            </w:pPr>
            <w:proofErr w:type="spellStart"/>
            <w:r w:rsidRPr="00C9283D">
              <w:rPr>
                <w:rFonts w:ascii="Montserrat" w:hAnsi="Montserrat"/>
                <w:color w:val="7F7F7F" w:themeColor="text1" w:themeTint="80"/>
                <w:sz w:val="20"/>
                <w:szCs w:val="20"/>
              </w:rPr>
              <w:t>Rīgā</w:t>
            </w:r>
            <w:proofErr w:type="spellEnd"/>
          </w:p>
          <w:p w14:paraId="5D2CFC20" w14:textId="77777777" w:rsidR="00E67C3C" w:rsidRDefault="00E67C3C" w:rsidP="00FF4B37">
            <w:pPr>
              <w:tabs>
                <w:tab w:val="left" w:pos="3452"/>
              </w:tabs>
              <w:rPr>
                <w:rFonts w:ascii="Montserrat" w:hAnsi="Montserrat"/>
                <w:color w:val="7F7F7F" w:themeColor="text1" w:themeTint="80"/>
                <w:sz w:val="20"/>
                <w:szCs w:val="20"/>
              </w:rPr>
            </w:pPr>
            <w:r>
              <w:rPr>
                <w:rFonts w:ascii="Montserrat" w:hAnsi="Montserrat"/>
                <w:color w:val="7F7F7F" w:themeColor="text1" w:themeTint="80"/>
                <w:sz w:val="20"/>
                <w:szCs w:val="20"/>
              </w:rPr>
              <w:t>12.10.2020</w:t>
            </w:r>
          </w:p>
          <w:p w14:paraId="21D14E8A" w14:textId="77777777" w:rsidR="00E67C3C" w:rsidRPr="00C9283D" w:rsidRDefault="00E67C3C" w:rsidP="00FF4B37">
            <w:pPr>
              <w:tabs>
                <w:tab w:val="left" w:pos="3452"/>
              </w:tabs>
              <w:rPr>
                <w:rFonts w:ascii="Montserrat" w:hAnsi="Montserrat"/>
                <w:color w:val="7F7F7F" w:themeColor="text1" w:themeTint="80"/>
                <w:sz w:val="20"/>
                <w:szCs w:val="20"/>
              </w:rPr>
            </w:pPr>
          </w:p>
        </w:tc>
        <w:tc>
          <w:tcPr>
            <w:tcW w:w="2268" w:type="dxa"/>
          </w:tcPr>
          <w:p w14:paraId="75BEC1B9" w14:textId="77777777" w:rsidR="00E67C3C" w:rsidRDefault="00E67C3C" w:rsidP="00FF4B37">
            <w:pPr>
              <w:tabs>
                <w:tab w:val="left" w:pos="3452"/>
              </w:tabs>
              <w:rPr>
                <w:rFonts w:ascii="Montserrat" w:hAnsi="Montserrat"/>
                <w:color w:val="7F7F7F" w:themeColor="text1" w:themeTint="80"/>
                <w:sz w:val="20"/>
                <w:szCs w:val="20"/>
              </w:rPr>
            </w:pPr>
          </w:p>
          <w:p w14:paraId="321ABBE3" w14:textId="77777777" w:rsidR="00E67C3C" w:rsidRPr="00E67C3C" w:rsidRDefault="00E67C3C" w:rsidP="00FF4B37">
            <w:pPr>
              <w:tabs>
                <w:tab w:val="left" w:pos="3452"/>
              </w:tabs>
              <w:rPr>
                <w:rFonts w:ascii="Montserrat" w:hAnsi="Montserrat"/>
                <w:color w:val="7F7F7F" w:themeColor="text1" w:themeTint="80"/>
                <w:sz w:val="22"/>
                <w:szCs w:val="22"/>
              </w:rPr>
            </w:pPr>
            <w:r w:rsidRPr="00E67C3C">
              <w:rPr>
                <w:rFonts w:ascii="Montserrat" w:hAnsi="Montserrat"/>
                <w:color w:val="7F7F7F" w:themeColor="text1" w:themeTint="80"/>
                <w:sz w:val="22"/>
                <w:szCs w:val="22"/>
              </w:rPr>
              <w:t xml:space="preserve">Nr. </w:t>
            </w:r>
            <w:r w:rsidRPr="00E67C3C">
              <w:rPr>
                <w:rFonts w:ascii="Calibri Light" w:hAnsi="Calibri Light" w:cs="Calibri Light"/>
                <w:sz w:val="22"/>
                <w:szCs w:val="22"/>
                <w:lang w:val="lv-LV"/>
              </w:rPr>
              <w:t>5-7/873</w:t>
            </w:r>
          </w:p>
        </w:tc>
        <w:tc>
          <w:tcPr>
            <w:tcW w:w="5245" w:type="dxa"/>
          </w:tcPr>
          <w:p w14:paraId="46A6B9AC" w14:textId="77777777" w:rsidR="00E67C3C" w:rsidRPr="00942174" w:rsidRDefault="00E67C3C" w:rsidP="00E67C3C">
            <w:pPr>
              <w:jc w:val="right"/>
              <w:rPr>
                <w:rFonts w:ascii="Montserrat" w:hAnsi="Montserrat"/>
                <w:b/>
                <w:sz w:val="20"/>
                <w:lang w:val="lv-LV"/>
              </w:rPr>
            </w:pPr>
            <w:r w:rsidRPr="00942174">
              <w:rPr>
                <w:rFonts w:ascii="Montserrat" w:hAnsi="Montserrat"/>
                <w:b/>
                <w:sz w:val="20"/>
                <w:lang w:val="lv-LV"/>
              </w:rPr>
              <w:t>Ekonomikas ministrijai</w:t>
            </w:r>
          </w:p>
          <w:p w14:paraId="052DDCE5" w14:textId="77777777" w:rsidR="00E67C3C" w:rsidRDefault="00E67C3C" w:rsidP="00E67C3C">
            <w:pPr>
              <w:jc w:val="right"/>
              <w:rPr>
                <w:rFonts w:ascii="Montserrat" w:hAnsi="Montserrat"/>
                <w:sz w:val="20"/>
                <w:lang w:val="lv-LV"/>
              </w:rPr>
            </w:pPr>
            <w:r w:rsidRPr="00942174">
              <w:rPr>
                <w:rFonts w:ascii="Montserrat" w:hAnsi="Montserrat"/>
                <w:sz w:val="20"/>
                <w:lang w:val="lv-LV"/>
              </w:rPr>
              <w:t xml:space="preserve">e-pasts: </w:t>
            </w:r>
            <w:hyperlink r:id="rId7" w:history="1">
              <w:r w:rsidRPr="00881707">
                <w:rPr>
                  <w:rStyle w:val="Hyperlink"/>
                  <w:rFonts w:ascii="Montserrat" w:hAnsi="Montserrat"/>
                  <w:sz w:val="20"/>
                  <w:lang w:val="lv-LV"/>
                </w:rPr>
                <w:t>pasts@em.gov.lv</w:t>
              </w:r>
            </w:hyperlink>
          </w:p>
          <w:p w14:paraId="4B7FF5C3" w14:textId="77777777" w:rsidR="00E67C3C" w:rsidRDefault="00414C03" w:rsidP="00E67C3C">
            <w:pPr>
              <w:tabs>
                <w:tab w:val="left" w:pos="1063"/>
              </w:tabs>
              <w:jc w:val="right"/>
              <w:rPr>
                <w:rFonts w:ascii="Montserrat" w:hAnsi="Montserrat"/>
                <w:color w:val="7F7F7F" w:themeColor="text1" w:themeTint="80"/>
                <w:sz w:val="20"/>
                <w:szCs w:val="20"/>
              </w:rPr>
            </w:pPr>
            <w:hyperlink r:id="rId8" w:history="1">
              <w:r w:rsidR="00E67C3C" w:rsidRPr="00881707">
                <w:rPr>
                  <w:rStyle w:val="Hyperlink"/>
                  <w:rFonts w:ascii="Montserrat" w:hAnsi="Montserrat"/>
                  <w:sz w:val="20"/>
                  <w:lang w:val="lv-LV"/>
                </w:rPr>
                <w:t>Intars.Eglitis@em.gov.lv</w:t>
              </w:r>
            </w:hyperlink>
            <w:r w:rsidR="00E67C3C" w:rsidRPr="00942174">
              <w:rPr>
                <w:rFonts w:ascii="Montserrat" w:hAnsi="Montserrat"/>
                <w:sz w:val="20"/>
                <w:lang w:val="lv-LV"/>
              </w:rPr>
              <w:t xml:space="preserve"> </w:t>
            </w:r>
          </w:p>
          <w:p w14:paraId="07041901" w14:textId="77777777" w:rsidR="00E67C3C" w:rsidRPr="00C9283D" w:rsidRDefault="00E67C3C" w:rsidP="00FF4B37">
            <w:pPr>
              <w:tabs>
                <w:tab w:val="left" w:pos="1063"/>
              </w:tabs>
              <w:rPr>
                <w:rFonts w:ascii="Montserrat" w:hAnsi="Montserrat"/>
                <w:color w:val="7F7F7F" w:themeColor="text1" w:themeTint="80"/>
                <w:sz w:val="20"/>
                <w:szCs w:val="20"/>
              </w:rPr>
            </w:pPr>
          </w:p>
        </w:tc>
      </w:tr>
    </w:tbl>
    <w:p w14:paraId="04E8D4BB" w14:textId="77777777" w:rsidR="00E67C3C" w:rsidRDefault="00E67C3C" w:rsidP="00E67C3C">
      <w:pPr>
        <w:jc w:val="both"/>
        <w:rPr>
          <w:rFonts w:ascii="Montserrat" w:hAnsi="Montserrat"/>
          <w:b/>
          <w:sz w:val="20"/>
          <w:lang w:val="lv-LV"/>
        </w:rPr>
      </w:pPr>
    </w:p>
    <w:p w14:paraId="7335CC64" w14:textId="77777777" w:rsidR="00D9328E" w:rsidRPr="00D9328E" w:rsidRDefault="00D9328E" w:rsidP="00D9328E">
      <w:pPr>
        <w:jc w:val="both"/>
        <w:rPr>
          <w:rFonts w:ascii="Montserrat" w:hAnsi="Montserrat"/>
          <w:i/>
          <w:sz w:val="20"/>
          <w:lang w:val="lv-LV"/>
        </w:rPr>
      </w:pPr>
      <w:r w:rsidRPr="00D9328E">
        <w:rPr>
          <w:rFonts w:ascii="Montserrat" w:hAnsi="Montserrat"/>
          <w:i/>
          <w:sz w:val="20"/>
          <w:lang w:val="lv-LV"/>
        </w:rPr>
        <w:t>Par likumprojektu “Grozījumi Konkurences likumā”</w:t>
      </w:r>
    </w:p>
    <w:p w14:paraId="71EF1CF3" w14:textId="77777777" w:rsidR="00D9328E" w:rsidRPr="00D9328E" w:rsidRDefault="00D9328E" w:rsidP="00D9328E">
      <w:pPr>
        <w:jc w:val="both"/>
        <w:rPr>
          <w:rFonts w:ascii="Montserrat" w:hAnsi="Montserrat"/>
          <w:sz w:val="20"/>
          <w:lang w:val="lv-LV"/>
        </w:rPr>
      </w:pPr>
    </w:p>
    <w:p w14:paraId="7D368398" w14:textId="77777777" w:rsidR="00D9328E" w:rsidRPr="00D9328E" w:rsidRDefault="00D9328E" w:rsidP="00D9328E">
      <w:pPr>
        <w:spacing w:before="120"/>
        <w:ind w:firstLine="720"/>
        <w:jc w:val="both"/>
        <w:rPr>
          <w:rFonts w:ascii="Montserrat" w:hAnsi="Montserrat"/>
          <w:sz w:val="20"/>
          <w:lang w:val="lv-LV"/>
        </w:rPr>
      </w:pPr>
      <w:r w:rsidRPr="00D9328E">
        <w:rPr>
          <w:rFonts w:ascii="Montserrat" w:hAnsi="Montserrat"/>
          <w:sz w:val="20"/>
          <w:lang w:val="lv-LV"/>
        </w:rPr>
        <w:t>Akciju sabiedrība “Latvijas Gāze” (turpmāk – Sabiedrība) ir iepazinusies ar Ekonomikas ministrijas virzīto likumprojektu “Grozījumi Konkurences likumā” (turpmāk – Likumprojekts). Likumprojekts izstrādāts, lai ieviestu Latvijas tiesību aktos Eiropas Parlamenta un Padomes Direktīvu 2019/1/ES par apstākļu nodrošināšanu nolūkā dot dalībvalstu konkurences iestādēm iespēju efektīvāk izpildīt konkurences noteikumus un par iekšējā tirgus pienācīgas darbības nodro</w:t>
      </w:r>
      <w:r w:rsidR="000B4674">
        <w:rPr>
          <w:rFonts w:ascii="Montserrat" w:hAnsi="Montserrat"/>
          <w:sz w:val="20"/>
          <w:lang w:val="lv-LV"/>
        </w:rPr>
        <w:t xml:space="preserve">šināšanu (turpmāk – Direktīva) </w:t>
      </w:r>
      <w:r w:rsidR="000B4674" w:rsidRPr="000B4674">
        <w:rPr>
          <w:rFonts w:ascii="Montserrat" w:hAnsi="Montserrat"/>
          <w:b/>
          <w:sz w:val="20"/>
          <w:lang w:val="lv-LV"/>
        </w:rPr>
        <w:t>un izsaka šādus iebildumus.</w:t>
      </w:r>
    </w:p>
    <w:p w14:paraId="2F635F06" w14:textId="77777777" w:rsidR="00D9328E" w:rsidRPr="00D9328E" w:rsidRDefault="00D9328E" w:rsidP="00D9328E">
      <w:pPr>
        <w:spacing w:before="120"/>
        <w:ind w:firstLine="720"/>
        <w:jc w:val="both"/>
        <w:rPr>
          <w:rFonts w:ascii="Montserrat" w:hAnsi="Montserrat"/>
          <w:sz w:val="20"/>
          <w:lang w:val="lv-LV"/>
        </w:rPr>
      </w:pPr>
      <w:r w:rsidRPr="00D9328E">
        <w:rPr>
          <w:rFonts w:ascii="Montserrat" w:hAnsi="Montserrat"/>
          <w:sz w:val="20"/>
          <w:lang w:val="lv-LV"/>
        </w:rPr>
        <w:t xml:space="preserve">Likumprojekts cita starpā paredz unificēt naudas soda minimālo apmēru Eiropas Savienības ietvaros, nosakot izmaiņas maksimālā naudas soda sliekšņos. Paredzēts, ka naudas soda maksimālais apmērs, ko pieļaujams uzlikt par katru Līguma par Eiropas Savienības darbību (turpmāk – LESD) 101. vai 102. panta pārkāpumu nosakāms ne mazāks kā 10 procenti no attiecīgā uzņēmuma kopējā apgrozījuma pasaulē. </w:t>
      </w:r>
    </w:p>
    <w:p w14:paraId="124125F3" w14:textId="77777777" w:rsidR="00D9328E" w:rsidRPr="00D9328E" w:rsidRDefault="00D9328E" w:rsidP="00D9328E">
      <w:pPr>
        <w:spacing w:before="120"/>
        <w:ind w:firstLine="720"/>
        <w:jc w:val="both"/>
        <w:rPr>
          <w:rFonts w:ascii="Montserrat" w:hAnsi="Montserrat"/>
          <w:sz w:val="20"/>
          <w:lang w:val="lv-LV"/>
        </w:rPr>
      </w:pPr>
      <w:r w:rsidRPr="00D9328E">
        <w:rPr>
          <w:rFonts w:ascii="Montserrat" w:hAnsi="Montserrat"/>
          <w:sz w:val="20"/>
          <w:lang w:val="lv-LV"/>
        </w:rPr>
        <w:t>LESD 101. un 102. panta pārkāpumiem analoģisks pārkāpuma sastāvs paredzēts Konkurences likuma (turpmāk – Likums) 11. un 13.pantā.  Ekonomikas ministrija norāda, lai nodrošinātu vienlīdz atturošu un efektīvu šo nomu piemērošanu, kā arī nodrošinātu Direktīvas prasību izpildi, nebūtu korekti diferencēt atbildības maksimālo apmēru par LESD vai nacionālo konkurences tiesību pārkāpumiem.</w:t>
      </w:r>
    </w:p>
    <w:p w14:paraId="68599AAA" w14:textId="77777777" w:rsidR="00D9328E" w:rsidRPr="00D9328E" w:rsidRDefault="00D9328E" w:rsidP="00D9328E">
      <w:pPr>
        <w:spacing w:before="120"/>
        <w:ind w:firstLine="720"/>
        <w:jc w:val="both"/>
        <w:rPr>
          <w:rFonts w:ascii="Montserrat" w:hAnsi="Montserrat"/>
          <w:sz w:val="20"/>
          <w:lang w:val="lv-LV"/>
        </w:rPr>
      </w:pPr>
      <w:r w:rsidRPr="00D9328E">
        <w:rPr>
          <w:rFonts w:ascii="Montserrat" w:hAnsi="Montserrat"/>
          <w:sz w:val="20"/>
          <w:lang w:val="lv-LV"/>
        </w:rPr>
        <w:t>Saprotams, ka pārkāpumi konkurences tiesību jomā vērtējami kā ļoti nopietni un nav pieļaujams, ka tiek kropļota vai ierobežota konkurence</w:t>
      </w:r>
      <w:r w:rsidR="00C317B8">
        <w:rPr>
          <w:rFonts w:ascii="Montserrat" w:hAnsi="Montserrat"/>
          <w:sz w:val="20"/>
          <w:lang w:val="lv-LV"/>
        </w:rPr>
        <w:t xml:space="preserve">. </w:t>
      </w:r>
      <w:r w:rsidR="00C549F9">
        <w:rPr>
          <w:rFonts w:ascii="Montserrat" w:hAnsi="Montserrat"/>
          <w:sz w:val="20"/>
          <w:lang w:val="lv-LV"/>
        </w:rPr>
        <w:t xml:space="preserve">Turklāt </w:t>
      </w:r>
      <w:r w:rsidR="008F290A">
        <w:rPr>
          <w:rFonts w:ascii="Montserrat" w:hAnsi="Montserrat"/>
          <w:sz w:val="20"/>
          <w:lang w:val="lv-LV"/>
        </w:rPr>
        <w:t xml:space="preserve">Sabiedrība </w:t>
      </w:r>
      <w:r w:rsidR="00CF3AE3">
        <w:rPr>
          <w:rFonts w:ascii="Montserrat" w:hAnsi="Montserrat"/>
          <w:sz w:val="20"/>
          <w:lang w:val="lv-LV"/>
        </w:rPr>
        <w:t>kategoriski nosoda</w:t>
      </w:r>
      <w:r w:rsidR="008F290A">
        <w:rPr>
          <w:rFonts w:ascii="Montserrat" w:hAnsi="Montserrat"/>
          <w:sz w:val="20"/>
          <w:lang w:val="lv-LV"/>
        </w:rPr>
        <w:t xml:space="preserve"> </w:t>
      </w:r>
      <w:r w:rsidR="00CF3AE3">
        <w:rPr>
          <w:rFonts w:ascii="Montserrat" w:hAnsi="Montserrat"/>
          <w:sz w:val="20"/>
          <w:lang w:val="lv-LV"/>
        </w:rPr>
        <w:t>jebkāda veida pārkāpumus konkurences tiesībā</w:t>
      </w:r>
      <w:r w:rsidR="008F290A">
        <w:rPr>
          <w:rFonts w:ascii="Montserrat" w:hAnsi="Montserrat"/>
          <w:sz w:val="20"/>
          <w:lang w:val="lv-LV"/>
        </w:rPr>
        <w:t>s</w:t>
      </w:r>
      <w:r w:rsidR="00BE431C">
        <w:rPr>
          <w:rFonts w:ascii="Montserrat" w:hAnsi="Montserrat"/>
          <w:sz w:val="20"/>
          <w:lang w:val="lv-LV"/>
        </w:rPr>
        <w:t xml:space="preserve">, </w:t>
      </w:r>
      <w:r w:rsidR="00CF3AE3">
        <w:rPr>
          <w:rFonts w:ascii="Montserrat" w:hAnsi="Montserrat"/>
          <w:sz w:val="20"/>
          <w:lang w:val="lv-LV"/>
        </w:rPr>
        <w:t xml:space="preserve">tomēr </w:t>
      </w:r>
      <w:r w:rsidR="00BE431C">
        <w:rPr>
          <w:rFonts w:ascii="Montserrat" w:hAnsi="Montserrat"/>
          <w:sz w:val="20"/>
          <w:lang w:val="lv-LV"/>
        </w:rPr>
        <w:t>tās ieskatā</w:t>
      </w:r>
      <w:r w:rsidR="001813B6">
        <w:rPr>
          <w:rFonts w:ascii="Montserrat" w:hAnsi="Montserrat"/>
          <w:sz w:val="20"/>
          <w:lang w:val="lv-LV"/>
        </w:rPr>
        <w:t xml:space="preserve"> Likumprojektā ietvertie grozījumi daļā par tirgus dalībniekiem piemērojamiem naudas sodiem, vērtējami kā nesamērīgi. L</w:t>
      </w:r>
      <w:r w:rsidRPr="00D9328E">
        <w:rPr>
          <w:rFonts w:ascii="Montserrat" w:hAnsi="Montserrat"/>
          <w:sz w:val="20"/>
          <w:lang w:val="lv-LV"/>
        </w:rPr>
        <w:t xml:space="preserve">ikumdevēja arguments – Direktīvas prasību ieviešana, nosakot divas reizes lielāku naudas soda slieksni, nav objektīvi izvērtēts. Nav saprotams, kas likumdevējam liek domāt, ka esošais regulējums nespēj pildīt preventīvo funkciju – atturēšanu no konkurences tiesību pārkāpumiem, jo jau šobrīd likumdevējs paredzējis, ka naudas sodu konkurences iestāde ir tiesīga uzlikt līdz 5 procentu apmēram no tirgus dalībnieka/ konkurenta pēdējā finanšu gada neto apgrozījuma, kas jau ir gana iespaidīgs soda apmērs un neapšaubāmi attur tirgus dalībniekus no konkurences tiesību pārkāpumu izdarīšanas, kā arī sasniedz Likumā noteikto mērķi – aizsargāt, saglabāt un attīstīt brīvu, godīgu un vienlīdzīgu konkurenci [..] un normatīvajos aktos noteiktajā kārtībā saucot pie atbildības vainīgās personas. </w:t>
      </w:r>
    </w:p>
    <w:p w14:paraId="508F5F39" w14:textId="77777777" w:rsidR="00D9328E" w:rsidRDefault="00D9328E" w:rsidP="00D9328E">
      <w:pPr>
        <w:spacing w:before="120"/>
        <w:ind w:firstLine="720"/>
        <w:jc w:val="both"/>
        <w:rPr>
          <w:rFonts w:ascii="Montserrat" w:hAnsi="Montserrat"/>
          <w:sz w:val="20"/>
          <w:lang w:val="lv-LV"/>
        </w:rPr>
      </w:pPr>
      <w:r w:rsidRPr="00D9328E">
        <w:rPr>
          <w:rFonts w:ascii="Montserrat" w:hAnsi="Montserrat"/>
          <w:sz w:val="20"/>
          <w:lang w:val="lv-LV"/>
        </w:rPr>
        <w:t>Turklāt likumdevējam, izstrādājot Likumprojektu, vērā ņemams tāds būtisks faktors kā katras ES dalībvalsts ekonomiskais konteksts. Latvijas ekonomiskā situācija ir daudz vājāk attīstīta, salīdzinot ar daudzu citu ES dalībvalstu ekonomisko situāciju. Turklāt šobrīd COVID-19 epidēmijas ietekmē Latvijas ekonomikas perspektīvas ir ļoti neskaidras, līdz ar to, nosakot izmaiņas maksimālā naudas soda sliekšņos, gadījumā, ja šāds naudas sods kādam Latvijas uzņēmumam t</w:t>
      </w:r>
      <w:r w:rsidR="00BF130B">
        <w:rPr>
          <w:rFonts w:ascii="Montserrat" w:hAnsi="Montserrat"/>
          <w:sz w:val="20"/>
          <w:lang w:val="lv-LV"/>
        </w:rPr>
        <w:t>iks</w:t>
      </w:r>
      <w:r w:rsidRPr="00D9328E">
        <w:rPr>
          <w:rFonts w:ascii="Montserrat" w:hAnsi="Montserrat"/>
          <w:sz w:val="20"/>
          <w:lang w:val="lv-LV"/>
        </w:rPr>
        <w:t xml:space="preserve"> piemērots, tas var </w:t>
      </w:r>
      <w:r w:rsidR="007C45E0">
        <w:rPr>
          <w:rFonts w:ascii="Montserrat" w:hAnsi="Montserrat"/>
          <w:sz w:val="20"/>
          <w:lang w:val="lv-LV"/>
        </w:rPr>
        <w:t>būt tam neizturams slogs, p</w:t>
      </w:r>
      <w:r w:rsidRPr="00D9328E">
        <w:rPr>
          <w:rFonts w:ascii="Montserrat" w:hAnsi="Montserrat"/>
          <w:sz w:val="20"/>
          <w:lang w:val="lv-LV"/>
        </w:rPr>
        <w:t xml:space="preserve">ilnībā </w:t>
      </w:r>
      <w:r w:rsidR="007C45E0">
        <w:rPr>
          <w:rFonts w:ascii="Montserrat" w:hAnsi="Montserrat"/>
          <w:sz w:val="20"/>
          <w:lang w:val="lv-LV"/>
        </w:rPr>
        <w:t xml:space="preserve">to </w:t>
      </w:r>
      <w:r w:rsidRPr="00D9328E">
        <w:rPr>
          <w:rFonts w:ascii="Montserrat" w:hAnsi="Montserrat"/>
          <w:sz w:val="20"/>
          <w:lang w:val="lv-LV"/>
        </w:rPr>
        <w:t>sagrau</w:t>
      </w:r>
      <w:r w:rsidR="007C45E0">
        <w:rPr>
          <w:rFonts w:ascii="Montserrat" w:hAnsi="Montserrat"/>
          <w:sz w:val="20"/>
          <w:lang w:val="lv-LV"/>
        </w:rPr>
        <w:t>jo</w:t>
      </w:r>
      <w:r w:rsidRPr="00D9328E">
        <w:rPr>
          <w:rFonts w:ascii="Montserrat" w:hAnsi="Montserrat"/>
          <w:sz w:val="20"/>
          <w:lang w:val="lv-LV"/>
        </w:rPr>
        <w:t>t.</w:t>
      </w:r>
    </w:p>
    <w:p w14:paraId="2744E407" w14:textId="77777777" w:rsidR="00D9328E" w:rsidRDefault="00D9328E" w:rsidP="00D9328E">
      <w:pPr>
        <w:spacing w:before="120"/>
        <w:ind w:firstLine="720"/>
        <w:jc w:val="both"/>
        <w:rPr>
          <w:rFonts w:ascii="Montserrat" w:hAnsi="Montserrat"/>
          <w:sz w:val="20"/>
          <w:lang w:val="lv-LV"/>
        </w:rPr>
      </w:pPr>
      <w:r w:rsidRPr="00D9328E">
        <w:rPr>
          <w:rFonts w:ascii="Montserrat" w:hAnsi="Montserrat"/>
          <w:sz w:val="20"/>
          <w:lang w:val="lv-LV"/>
        </w:rPr>
        <w:t>Sabiedrības ieskatā atturošā iedarbība tiek panākta ar jau šobrīd Likumā noteiktajiem naudas soda sliekšņiem.</w:t>
      </w:r>
    </w:p>
    <w:p w14:paraId="18EC9D9D" w14:textId="77777777" w:rsidR="000B4674" w:rsidRPr="00D9328E" w:rsidRDefault="000C6B02" w:rsidP="00D9328E">
      <w:pPr>
        <w:spacing w:before="120"/>
        <w:ind w:firstLine="720"/>
        <w:jc w:val="both"/>
        <w:rPr>
          <w:rFonts w:ascii="Montserrat" w:hAnsi="Montserrat"/>
          <w:sz w:val="20"/>
          <w:lang w:val="lv-LV"/>
        </w:rPr>
      </w:pPr>
      <w:r>
        <w:rPr>
          <w:rFonts w:ascii="Montserrat" w:hAnsi="Montserrat"/>
          <w:b/>
          <w:sz w:val="20"/>
          <w:lang w:val="lv-LV"/>
        </w:rPr>
        <w:t>Sabiedrība informē, ka lūgusi</w:t>
      </w:r>
      <w:r w:rsidR="000B4674">
        <w:rPr>
          <w:rFonts w:ascii="Montserrat" w:hAnsi="Montserrat"/>
          <w:sz w:val="20"/>
          <w:lang w:val="lv-LV"/>
        </w:rPr>
        <w:t xml:space="preserve"> </w:t>
      </w:r>
      <w:r w:rsidR="000B4674" w:rsidRPr="000C6B02">
        <w:rPr>
          <w:rFonts w:ascii="Montserrat" w:hAnsi="Montserrat"/>
          <w:b/>
          <w:sz w:val="20"/>
          <w:lang w:val="lv-LV"/>
        </w:rPr>
        <w:t>Latvijas Darba Devēju konfederāciju</w:t>
      </w:r>
      <w:r w:rsidR="000B4674">
        <w:rPr>
          <w:rFonts w:ascii="Montserrat" w:hAnsi="Montserrat"/>
          <w:sz w:val="20"/>
          <w:lang w:val="lv-LV"/>
        </w:rPr>
        <w:t xml:space="preserve"> </w:t>
      </w:r>
      <w:r w:rsidR="00E92E82" w:rsidRPr="000C6B02">
        <w:rPr>
          <w:rFonts w:ascii="Montserrat" w:hAnsi="Montserrat"/>
          <w:b/>
          <w:sz w:val="20"/>
          <w:lang w:val="lv-LV"/>
        </w:rPr>
        <w:t xml:space="preserve">un Latvijas Tirdzniecības un rūpniecības kameru </w:t>
      </w:r>
      <w:r w:rsidR="000B4674" w:rsidRPr="000B4674">
        <w:rPr>
          <w:rFonts w:ascii="Montserrat" w:hAnsi="Montserrat"/>
          <w:b/>
          <w:sz w:val="20"/>
          <w:lang w:val="lv-LV"/>
        </w:rPr>
        <w:t>pārstāvēt Sabiedrības viedokli</w:t>
      </w:r>
      <w:r w:rsidR="00135EA0">
        <w:rPr>
          <w:rFonts w:ascii="Montserrat" w:hAnsi="Montserrat"/>
          <w:sz w:val="20"/>
          <w:lang w:val="lv-LV"/>
        </w:rPr>
        <w:t xml:space="preserve"> visās projekta </w:t>
      </w:r>
      <w:r w:rsidR="000B4674">
        <w:rPr>
          <w:rFonts w:ascii="Montserrat" w:hAnsi="Montserrat"/>
          <w:sz w:val="20"/>
          <w:lang w:val="lv-LV"/>
        </w:rPr>
        <w:t>starpinstitūciju saskaņošanas sanāksmēs.</w:t>
      </w:r>
    </w:p>
    <w:p w14:paraId="486744EF" w14:textId="77777777" w:rsidR="00D9328E" w:rsidRPr="00D9328E" w:rsidRDefault="00D9328E" w:rsidP="00D9328E">
      <w:pPr>
        <w:jc w:val="both"/>
        <w:rPr>
          <w:rFonts w:ascii="Montserrat" w:hAnsi="Montserrat"/>
          <w:sz w:val="20"/>
          <w:lang w:val="lv-LV"/>
        </w:rPr>
      </w:pPr>
    </w:p>
    <w:p w14:paraId="3CCC67CE" w14:textId="77777777" w:rsidR="00D9328E" w:rsidRDefault="00D9328E" w:rsidP="00D9328E">
      <w:pPr>
        <w:jc w:val="both"/>
        <w:rPr>
          <w:rFonts w:ascii="Montserrat" w:hAnsi="Montserrat"/>
          <w:sz w:val="20"/>
          <w:lang w:val="lv-LV"/>
        </w:rPr>
      </w:pPr>
      <w:r w:rsidRPr="00D9328E">
        <w:rPr>
          <w:rFonts w:ascii="Montserrat" w:hAnsi="Montserrat"/>
          <w:sz w:val="20"/>
          <w:lang w:val="lv-LV"/>
        </w:rPr>
        <w:t>Valdes locekle,</w:t>
      </w:r>
      <w:r w:rsidR="006A4908" w:rsidRPr="006A4908">
        <w:rPr>
          <w:rFonts w:ascii="Montserrat" w:hAnsi="Montserrat"/>
          <w:sz w:val="20"/>
          <w:lang w:val="lv-LV"/>
        </w:rPr>
        <w:t xml:space="preserve"> </w:t>
      </w:r>
      <w:r w:rsidR="006A4908">
        <w:rPr>
          <w:rFonts w:ascii="Montserrat" w:hAnsi="Montserrat"/>
          <w:sz w:val="20"/>
          <w:lang w:val="lv-LV"/>
        </w:rPr>
        <w:t>k</w:t>
      </w:r>
      <w:r w:rsidR="006A4908" w:rsidRPr="00D9328E">
        <w:rPr>
          <w:rFonts w:ascii="Montserrat" w:hAnsi="Montserrat"/>
          <w:sz w:val="20"/>
          <w:lang w:val="lv-LV"/>
        </w:rPr>
        <w:t>omercpilnvarniece</w:t>
      </w:r>
      <w:r w:rsidRPr="00D9328E">
        <w:rPr>
          <w:rFonts w:ascii="Montserrat" w:hAnsi="Montserrat"/>
          <w:sz w:val="20"/>
          <w:lang w:val="lv-LV"/>
        </w:rPr>
        <w:tab/>
      </w:r>
      <w:r w:rsidRPr="00D9328E">
        <w:rPr>
          <w:rFonts w:ascii="Montserrat" w:hAnsi="Montserrat"/>
          <w:sz w:val="20"/>
          <w:lang w:val="lv-LV"/>
        </w:rPr>
        <w:tab/>
      </w:r>
      <w:r w:rsidRPr="00D9328E">
        <w:rPr>
          <w:rFonts w:ascii="Montserrat" w:hAnsi="Montserrat"/>
          <w:sz w:val="20"/>
          <w:lang w:val="lv-LV"/>
        </w:rPr>
        <w:tab/>
      </w:r>
      <w:r w:rsidR="00F4114B">
        <w:rPr>
          <w:rFonts w:ascii="Montserrat" w:hAnsi="Montserrat"/>
          <w:sz w:val="20"/>
          <w:lang w:val="lv-LV"/>
        </w:rPr>
        <w:tab/>
      </w:r>
      <w:r w:rsidR="00F4114B">
        <w:rPr>
          <w:rFonts w:ascii="Montserrat" w:hAnsi="Montserrat"/>
          <w:sz w:val="20"/>
          <w:lang w:val="lv-LV"/>
        </w:rPr>
        <w:tab/>
      </w:r>
      <w:r w:rsidR="00F4114B">
        <w:rPr>
          <w:rFonts w:ascii="Montserrat" w:hAnsi="Montserrat"/>
          <w:sz w:val="20"/>
          <w:lang w:val="lv-LV"/>
        </w:rPr>
        <w:tab/>
      </w:r>
      <w:proofErr w:type="spellStart"/>
      <w:r w:rsidRPr="00D9328E">
        <w:rPr>
          <w:rFonts w:ascii="Montserrat" w:hAnsi="Montserrat"/>
          <w:sz w:val="20"/>
          <w:lang w:val="lv-LV"/>
        </w:rPr>
        <w:t>E.Dreimane</w:t>
      </w:r>
      <w:proofErr w:type="spellEnd"/>
    </w:p>
    <w:p w14:paraId="08B721A8" w14:textId="77777777" w:rsidR="008F0A48" w:rsidRDefault="008F0A48" w:rsidP="00D9328E">
      <w:pPr>
        <w:jc w:val="both"/>
        <w:rPr>
          <w:rFonts w:ascii="Montserrat" w:hAnsi="Montserrat"/>
          <w:sz w:val="20"/>
          <w:lang w:val="lv-LV"/>
        </w:rPr>
      </w:pPr>
    </w:p>
    <w:p w14:paraId="7492D902" w14:textId="77777777" w:rsidR="008F0A48" w:rsidRDefault="008F0A48" w:rsidP="00D9328E">
      <w:pPr>
        <w:jc w:val="both"/>
        <w:rPr>
          <w:rFonts w:ascii="Montserrat" w:hAnsi="Montserrat"/>
          <w:sz w:val="20"/>
          <w:lang w:val="lv-LV"/>
        </w:rPr>
      </w:pPr>
    </w:p>
    <w:p w14:paraId="409C1DA9" w14:textId="77777777" w:rsidR="00AC1B8A" w:rsidRDefault="00AC1B8A" w:rsidP="00D9328E">
      <w:pPr>
        <w:jc w:val="both"/>
        <w:rPr>
          <w:rFonts w:ascii="Montserrat" w:hAnsi="Montserrat"/>
          <w:sz w:val="20"/>
          <w:lang w:val="lv-LV"/>
        </w:rPr>
      </w:pPr>
    </w:p>
    <w:p w14:paraId="78A85637" w14:textId="05ED5436" w:rsidR="00062C6E" w:rsidRPr="00D9328E" w:rsidRDefault="00D9328E" w:rsidP="00414C03">
      <w:pPr>
        <w:jc w:val="both"/>
        <w:rPr>
          <w:lang w:val="lv-LV"/>
        </w:rPr>
      </w:pPr>
      <w:r w:rsidRPr="00D9328E">
        <w:rPr>
          <w:rFonts w:ascii="Montserrat" w:hAnsi="Montserrat"/>
          <w:sz w:val="20"/>
          <w:lang w:val="lv-LV"/>
        </w:rPr>
        <w:t>DOKUMENTS IR PARAKSTĪTS</w:t>
      </w:r>
      <w:r>
        <w:rPr>
          <w:rFonts w:ascii="Montserrat" w:hAnsi="Montserrat"/>
          <w:sz w:val="20"/>
          <w:lang w:val="lv-LV"/>
        </w:rPr>
        <w:t xml:space="preserve"> AR DROŠU ELEKTRONISKO PARAKSTU </w:t>
      </w:r>
      <w:r w:rsidRPr="00D9328E">
        <w:rPr>
          <w:rFonts w:ascii="Montserrat" w:hAnsi="Montserrat"/>
          <w:sz w:val="20"/>
          <w:lang w:val="lv-LV"/>
        </w:rPr>
        <w:t>UN SATUR LAIKA ZĪMOGU</w:t>
      </w:r>
      <w:r w:rsidRPr="00D9328E">
        <w:rPr>
          <w:rFonts w:ascii="Montserrat" w:hAnsi="Montserrat"/>
          <w:sz w:val="20"/>
          <w:lang w:val="lv-LV"/>
        </w:rPr>
        <w:tab/>
      </w:r>
    </w:p>
    <w:sectPr w:rsidR="00062C6E" w:rsidRPr="00D9328E" w:rsidSect="00AC1B8A">
      <w:headerReference w:type="default" r:id="rId9"/>
      <w:footerReference w:type="default" r:id="rId10"/>
      <w:headerReference w:type="first" r:id="rId11"/>
      <w:footerReference w:type="first" r:id="rId12"/>
      <w:type w:val="continuous"/>
      <w:pgSz w:w="11900" w:h="16840"/>
      <w:pgMar w:top="1134" w:right="985" w:bottom="851" w:left="1701" w:header="0" w:footer="35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F3344" w14:textId="77777777" w:rsidR="002646B7" w:rsidRDefault="002646B7" w:rsidP="00FA7C8E">
      <w:r>
        <w:separator/>
      </w:r>
    </w:p>
  </w:endnote>
  <w:endnote w:type="continuationSeparator" w:id="0">
    <w:p w14:paraId="691C63AA" w14:textId="77777777" w:rsidR="002646B7" w:rsidRDefault="002646B7" w:rsidP="00FA7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ontserrat" w:hAnsi="Montserrat"/>
        <w:sz w:val="20"/>
      </w:rPr>
      <w:id w:val="1076639330"/>
      <w:docPartObj>
        <w:docPartGallery w:val="Page Numbers (Bottom of Page)"/>
        <w:docPartUnique/>
      </w:docPartObj>
    </w:sdtPr>
    <w:sdtEndPr>
      <w:rPr>
        <w:noProof/>
      </w:rPr>
    </w:sdtEndPr>
    <w:sdtContent>
      <w:p w14:paraId="48C8D046" w14:textId="77777777" w:rsidR="00EC1A9C" w:rsidRPr="00EC1A9C" w:rsidRDefault="00EC1A9C">
        <w:pPr>
          <w:pStyle w:val="Footer"/>
          <w:jc w:val="center"/>
          <w:rPr>
            <w:rFonts w:ascii="Montserrat" w:hAnsi="Montserrat"/>
            <w:sz w:val="20"/>
          </w:rPr>
        </w:pPr>
        <w:r w:rsidRPr="00EC1A9C">
          <w:rPr>
            <w:rFonts w:ascii="Montserrat" w:hAnsi="Montserrat"/>
            <w:sz w:val="20"/>
          </w:rPr>
          <w:fldChar w:fldCharType="begin"/>
        </w:r>
        <w:r w:rsidRPr="00EC1A9C">
          <w:rPr>
            <w:rFonts w:ascii="Montserrat" w:hAnsi="Montserrat"/>
            <w:sz w:val="20"/>
          </w:rPr>
          <w:instrText xml:space="preserve"> PAGE   \* MERGEFORMAT </w:instrText>
        </w:r>
        <w:r w:rsidRPr="00EC1A9C">
          <w:rPr>
            <w:rFonts w:ascii="Montserrat" w:hAnsi="Montserrat"/>
            <w:sz w:val="20"/>
          </w:rPr>
          <w:fldChar w:fldCharType="separate"/>
        </w:r>
        <w:r w:rsidR="00DF1F93">
          <w:rPr>
            <w:rFonts w:ascii="Montserrat" w:hAnsi="Montserrat"/>
            <w:noProof/>
            <w:sz w:val="20"/>
          </w:rPr>
          <w:t>2</w:t>
        </w:r>
        <w:r w:rsidRPr="00EC1A9C">
          <w:rPr>
            <w:rFonts w:ascii="Montserrat" w:hAnsi="Montserrat"/>
            <w:noProof/>
            <w:sz w:val="20"/>
          </w:rPr>
          <w:fldChar w:fldCharType="end"/>
        </w:r>
      </w:p>
    </w:sdtContent>
  </w:sdt>
  <w:p w14:paraId="5AEADA0D" w14:textId="77777777" w:rsidR="00FA7C8E" w:rsidRPr="00FE2E8A" w:rsidRDefault="00FA7C8E" w:rsidP="00617C28">
    <w:pPr>
      <w:pStyle w:val="Footer"/>
      <w:ind w:left="-144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B50A" w14:textId="77777777" w:rsidR="00C847C9" w:rsidRPr="00FE2E8A" w:rsidRDefault="00C847C9" w:rsidP="00C847C9">
    <w:pPr>
      <w:pStyle w:val="NormalWeb"/>
      <w:shd w:val="clear" w:color="auto" w:fill="FFFFFF"/>
      <w:spacing w:before="0" w:beforeAutospacing="0" w:after="0" w:afterAutospacing="0"/>
      <w:ind w:left="-142" w:right="3657"/>
      <w:rPr>
        <w:rFonts w:ascii="Montserrat" w:hAnsi="Montserrat" w:cstheme="majorHAnsi"/>
        <w:color w:val="404040" w:themeColor="text1" w:themeTint="BF"/>
        <w:sz w:val="16"/>
        <w:szCs w:val="16"/>
      </w:rPr>
    </w:pPr>
  </w:p>
  <w:p w14:paraId="7AD51C1E" w14:textId="77777777" w:rsidR="00C847C9" w:rsidRDefault="00C847C9" w:rsidP="00C847C9">
    <w:pPr>
      <w:pStyle w:val="NormalWeb"/>
      <w:shd w:val="clear" w:color="auto" w:fill="FFFFFF"/>
      <w:spacing w:before="0" w:beforeAutospacing="0" w:after="0" w:afterAutospacing="0"/>
      <w:ind w:left="-426" w:right="1246"/>
      <w:rPr>
        <w:rFonts w:ascii="Montserrat" w:hAnsi="Montserrat" w:cstheme="majorHAnsi"/>
        <w:color w:val="4D4D4C"/>
        <w:sz w:val="16"/>
        <w:szCs w:val="16"/>
      </w:rPr>
    </w:pPr>
    <w:r>
      <w:rPr>
        <w:rFonts w:ascii="Montserrat" w:hAnsi="Montserrat" w:cstheme="majorHAnsi"/>
        <w:noProof/>
        <w:color w:val="4D4D4C"/>
        <w:sz w:val="16"/>
        <w:szCs w:val="16"/>
        <w:lang w:val="lv-LV" w:eastAsia="lv-LV"/>
      </w:rPr>
      <mc:AlternateContent>
        <mc:Choice Requires="wps">
          <w:drawing>
            <wp:anchor distT="0" distB="0" distL="114300" distR="114300" simplePos="0" relativeHeight="251659264" behindDoc="0" locked="0" layoutInCell="1" allowOverlap="1" wp14:anchorId="1AA0F0B5" wp14:editId="2B3F1A3C">
              <wp:simplePos x="0" y="0"/>
              <wp:positionH relativeFrom="column">
                <wp:posOffset>-89536</wp:posOffset>
              </wp:positionH>
              <wp:positionV relativeFrom="paragraph">
                <wp:posOffset>53282</wp:posOffset>
              </wp:positionV>
              <wp:extent cx="5936673"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5936673" cy="0"/>
                      </a:xfrm>
                      <a:prstGeom prst="line">
                        <a:avLst/>
                      </a:prstGeom>
                      <a:ln w="19050">
                        <a:solidFill>
                          <a:srgbClr val="2A81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AB65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4.2pt" to="460.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" strokecolor="#2a818c" strokeweight="1.5pt">
              <v:stroke joinstyle="miter"/>
            </v:line>
          </w:pict>
        </mc:Fallback>
      </mc:AlternateContent>
    </w:r>
  </w:p>
  <w:p w14:paraId="5CA4A2C8" w14:textId="77777777" w:rsidR="00C847C9" w:rsidRPr="0018259C" w:rsidRDefault="00C847C9" w:rsidP="00C847C9">
    <w:pPr>
      <w:pStyle w:val="NormalWeb"/>
      <w:shd w:val="clear" w:color="auto" w:fill="FFFFFF"/>
      <w:spacing w:before="0" w:beforeAutospacing="0" w:after="0" w:afterAutospacing="0"/>
      <w:ind w:left="-142" w:right="3657"/>
      <w:rPr>
        <w:rFonts w:ascii="Montserrat" w:hAnsi="Montserrat" w:cstheme="majorHAnsi"/>
        <w:b/>
        <w:color w:val="4D4D4C"/>
        <w:sz w:val="16"/>
        <w:szCs w:val="16"/>
      </w:rPr>
    </w:pPr>
  </w:p>
  <w:p w14:paraId="3305C479" w14:textId="77777777" w:rsidR="00FA4E5E" w:rsidRPr="004B7A90" w:rsidRDefault="004B7A90" w:rsidP="00FA4E5E">
    <w:pPr>
      <w:pStyle w:val="NormalWeb"/>
      <w:shd w:val="clear" w:color="auto" w:fill="FFFFFF"/>
      <w:spacing w:before="0" w:beforeAutospacing="0" w:after="0" w:afterAutospacing="0"/>
      <w:ind w:left="-142" w:right="3657"/>
      <w:rPr>
        <w:rFonts w:ascii="Montserrat" w:hAnsi="Montserrat" w:cstheme="majorHAnsi"/>
        <w:b/>
        <w:color w:val="7F7F7F" w:themeColor="text1" w:themeTint="80"/>
        <w:sz w:val="16"/>
        <w:szCs w:val="16"/>
      </w:rPr>
    </w:pPr>
    <w:r w:rsidRPr="004B7A90">
      <w:rPr>
        <w:rFonts w:ascii="Montserrat" w:hAnsi="Montserrat" w:cstheme="majorHAnsi"/>
        <w:b/>
        <w:noProof/>
        <w:color w:val="7F7F7F" w:themeColor="text1" w:themeTint="80"/>
        <w:sz w:val="16"/>
        <w:szCs w:val="16"/>
        <w:lang w:val="lv-LV" w:eastAsia="lv-LV"/>
      </w:rPr>
      <mc:AlternateContent>
        <mc:Choice Requires="wps">
          <w:drawing>
            <wp:anchor distT="0" distB="0" distL="114300" distR="114300" simplePos="0" relativeHeight="251661312" behindDoc="0" locked="0" layoutInCell="1" allowOverlap="1" wp14:anchorId="2EDE3867" wp14:editId="1E26A1A2">
              <wp:simplePos x="0" y="0"/>
              <wp:positionH relativeFrom="column">
                <wp:posOffset>2844165</wp:posOffset>
              </wp:positionH>
              <wp:positionV relativeFrom="paragraph">
                <wp:posOffset>59055</wp:posOffset>
              </wp:positionV>
              <wp:extent cx="3103245" cy="381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103245" cy="381000"/>
                      </a:xfrm>
                      <a:prstGeom prst="rect">
                        <a:avLst/>
                      </a:prstGeom>
                      <a:noFill/>
                      <a:ln w="6350">
                        <a:noFill/>
                      </a:ln>
                    </wps:spPr>
                    <wps:txbx>
                      <w:txbxContent>
                        <w:p w14:paraId="4B139200" w14:textId="77777777" w:rsidR="004B7A90" w:rsidRDefault="004B7A90" w:rsidP="00FA4E5E">
                          <w:pPr>
                            <w:ind w:right="75"/>
                            <w:jc w:val="right"/>
                            <w:rPr>
                              <w:rFonts w:ascii="Montserrat" w:hAnsi="Montserrat"/>
                              <w:color w:val="4D4D4C"/>
                              <w:sz w:val="16"/>
                              <w:szCs w:val="16"/>
                            </w:rPr>
                          </w:pPr>
                        </w:p>
                        <w:p w14:paraId="48D4F526" w14:textId="77777777" w:rsidR="00FA4E5E" w:rsidRPr="0018259C" w:rsidRDefault="00FA4E5E" w:rsidP="00FA4E5E">
                          <w:pPr>
                            <w:ind w:right="75"/>
                            <w:jc w:val="right"/>
                            <w:rPr>
                              <w:rFonts w:ascii="Montserrat" w:hAnsi="Montserrat"/>
                              <w:color w:val="4D4D4C"/>
                              <w:sz w:val="16"/>
                              <w:szCs w:val="16"/>
                            </w:rPr>
                          </w:pPr>
                          <w:r w:rsidRPr="0018259C">
                            <w:rPr>
                              <w:rFonts w:ascii="Montserrat" w:hAnsi="Montserrat"/>
                              <w:color w:val="4D4D4C"/>
                              <w:sz w:val="16"/>
                              <w:szCs w:val="16"/>
                            </w:rPr>
                            <w:t xml:space="preserve">+371 </w:t>
                          </w:r>
                          <w:r w:rsidRPr="00212562">
                            <w:rPr>
                              <w:rFonts w:ascii="Montserrat" w:hAnsi="Montserrat"/>
                              <w:color w:val="4D4D4C"/>
                              <w:sz w:val="16"/>
                              <w:szCs w:val="16"/>
                            </w:rPr>
                            <w:t>67 041903</w:t>
                          </w:r>
                          <w:r>
                            <w:rPr>
                              <w:rFonts w:ascii="Montserrat" w:hAnsi="Montserrat"/>
                              <w:color w:val="4D4D4C"/>
                              <w:sz w:val="16"/>
                              <w:szCs w:val="16"/>
                            </w:rPr>
                            <w:t xml:space="preserve">   </w:t>
                          </w:r>
                          <w:r>
                            <w:rPr>
                              <w:rFonts w:ascii="Montserrat" w:hAnsi="Montserrat"/>
                              <w:color w:val="4D4D4C"/>
                              <w:sz w:val="16"/>
                              <w:szCs w:val="16"/>
                            </w:rPr>
                            <w:sym w:font="Symbol" w:char="F0B7"/>
                          </w:r>
                          <w:r w:rsidRPr="0018259C">
                            <w:rPr>
                              <w:rFonts w:ascii="Montserrat" w:hAnsi="Montserrat"/>
                              <w:color w:val="4D4D4C"/>
                              <w:sz w:val="16"/>
                              <w:szCs w:val="16"/>
                            </w:rPr>
                            <w:t xml:space="preserve">   </w:t>
                          </w:r>
                          <w:r w:rsidRPr="00212562">
                            <w:rPr>
                              <w:rFonts w:ascii="Montserrat" w:hAnsi="Montserrat"/>
                              <w:color w:val="4D4D4C"/>
                              <w:sz w:val="16"/>
                              <w:szCs w:val="16"/>
                            </w:rPr>
                            <w:t>lietvediba@lg.lv</w:t>
                          </w:r>
                          <w:r>
                            <w:rPr>
                              <w:rFonts w:ascii="Montserrat" w:hAnsi="Montserrat"/>
                              <w:color w:val="4D4D4C"/>
                              <w:sz w:val="16"/>
                              <w:szCs w:val="16"/>
                            </w:rPr>
                            <w:t xml:space="preserve">  </w:t>
                          </w:r>
                          <w:r>
                            <w:rPr>
                              <w:rFonts w:ascii="Montserrat" w:hAnsi="Montserrat"/>
                              <w:color w:val="4D4D4C"/>
                              <w:sz w:val="16"/>
                              <w:szCs w:val="16"/>
                            </w:rPr>
                            <w:sym w:font="Symbol" w:char="F0B7"/>
                          </w:r>
                          <w:r w:rsidRPr="0018259C">
                            <w:rPr>
                              <w:rFonts w:ascii="Montserrat" w:hAnsi="Montserrat"/>
                              <w:color w:val="4D4D4C"/>
                              <w:sz w:val="16"/>
                              <w:szCs w:val="16"/>
                            </w:rPr>
                            <w:t xml:space="preserve">    www.lg.l</w:t>
                          </w:r>
                          <w:r>
                            <w:rPr>
                              <w:rFonts w:ascii="Montserrat" w:hAnsi="Montserrat"/>
                              <w:color w:val="4D4D4C"/>
                              <w:sz w:val="16"/>
                              <w:szCs w:val="16"/>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2B4BD" id="_x0000_t202" coordsize="21600,21600" o:spt="202" path="m,l,21600r21600,l21600,xe">
              <v:stroke joinstyle="miter"/>
              <v:path gradientshapeok="t" o:connecttype="rect"/>
            </v:shapetype>
            <v:shape id="Text Box 3" o:spid="_x0000_s1026" type="#_x0000_t202" style="position:absolute;left:0;text-align:left;margin-left:223.95pt;margin-top:4.65pt;width:244.3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" filled="f" stroked="f" strokeweight=".5pt">
              <v:textbox>
                <w:txbxContent>
                  <w:p w:rsidR="004B7A90" w:rsidRDefault="004B7A90" w:rsidP="00FA4E5E">
                    <w:pPr>
                      <w:ind w:right="75"/>
                      <w:jc w:val="right"/>
                      <w:rPr>
                        <w:rFonts w:ascii="Montserrat" w:hAnsi="Montserrat"/>
                        <w:color w:val="4D4D4C"/>
                        <w:sz w:val="16"/>
                        <w:szCs w:val="16"/>
                      </w:rPr>
                    </w:pPr>
                  </w:p>
                  <w:p w:rsidR="00FA4E5E" w:rsidRPr="0018259C" w:rsidRDefault="00FA4E5E" w:rsidP="00FA4E5E">
                    <w:pPr>
                      <w:ind w:right="75"/>
                      <w:jc w:val="right"/>
                      <w:rPr>
                        <w:rFonts w:ascii="Montserrat" w:hAnsi="Montserrat"/>
                        <w:color w:val="4D4D4C"/>
                        <w:sz w:val="16"/>
                        <w:szCs w:val="16"/>
                      </w:rPr>
                    </w:pPr>
                    <w:r w:rsidRPr="0018259C">
                      <w:rPr>
                        <w:rFonts w:ascii="Montserrat" w:hAnsi="Montserrat"/>
                        <w:color w:val="4D4D4C"/>
                        <w:sz w:val="16"/>
                        <w:szCs w:val="16"/>
                      </w:rPr>
                      <w:t xml:space="preserve">+371 </w:t>
                    </w:r>
                    <w:r w:rsidRPr="00212562">
                      <w:rPr>
                        <w:rFonts w:ascii="Montserrat" w:hAnsi="Montserrat"/>
                        <w:color w:val="4D4D4C"/>
                        <w:sz w:val="16"/>
                        <w:szCs w:val="16"/>
                      </w:rPr>
                      <w:t>67 041903</w:t>
                    </w:r>
                    <w:r>
                      <w:rPr>
                        <w:rFonts w:ascii="Montserrat" w:hAnsi="Montserrat"/>
                        <w:color w:val="4D4D4C"/>
                        <w:sz w:val="16"/>
                        <w:szCs w:val="16"/>
                      </w:rPr>
                      <w:t xml:space="preserve">   </w:t>
                    </w:r>
                    <w:r>
                      <w:rPr>
                        <w:rFonts w:ascii="Montserrat" w:hAnsi="Montserrat"/>
                        <w:color w:val="4D4D4C"/>
                        <w:sz w:val="16"/>
                        <w:szCs w:val="16"/>
                      </w:rPr>
                      <w:sym w:font="Symbol" w:char="F0B7"/>
                    </w:r>
                    <w:r w:rsidRPr="0018259C">
                      <w:rPr>
                        <w:rFonts w:ascii="Montserrat" w:hAnsi="Montserrat"/>
                        <w:color w:val="4D4D4C"/>
                        <w:sz w:val="16"/>
                        <w:szCs w:val="16"/>
                      </w:rPr>
                      <w:t xml:space="preserve">   </w:t>
                    </w:r>
                    <w:r w:rsidRPr="00212562">
                      <w:rPr>
                        <w:rFonts w:ascii="Montserrat" w:hAnsi="Montserrat"/>
                        <w:color w:val="4D4D4C"/>
                        <w:sz w:val="16"/>
                        <w:szCs w:val="16"/>
                      </w:rPr>
                      <w:t>lietvediba@lg.lv</w:t>
                    </w:r>
                    <w:r>
                      <w:rPr>
                        <w:rFonts w:ascii="Montserrat" w:hAnsi="Montserrat"/>
                        <w:color w:val="4D4D4C"/>
                        <w:sz w:val="16"/>
                        <w:szCs w:val="16"/>
                      </w:rPr>
                      <w:t xml:space="preserve">  </w:t>
                    </w:r>
                    <w:r>
                      <w:rPr>
                        <w:rFonts w:ascii="Montserrat" w:hAnsi="Montserrat"/>
                        <w:color w:val="4D4D4C"/>
                        <w:sz w:val="16"/>
                        <w:szCs w:val="16"/>
                      </w:rPr>
                      <w:sym w:font="Symbol" w:char="F0B7"/>
                    </w:r>
                    <w:r w:rsidRPr="0018259C">
                      <w:rPr>
                        <w:rFonts w:ascii="Montserrat" w:hAnsi="Montserrat"/>
                        <w:color w:val="4D4D4C"/>
                        <w:sz w:val="16"/>
                        <w:szCs w:val="16"/>
                      </w:rPr>
                      <w:t xml:space="preserve">    www.lg.l</w:t>
                    </w:r>
                    <w:r>
                      <w:rPr>
                        <w:rFonts w:ascii="Montserrat" w:hAnsi="Montserrat"/>
                        <w:color w:val="4D4D4C"/>
                        <w:sz w:val="16"/>
                        <w:szCs w:val="16"/>
                      </w:rPr>
                      <w:t>v</w:t>
                    </w:r>
                  </w:p>
                </w:txbxContent>
              </v:textbox>
            </v:shape>
          </w:pict>
        </mc:Fallback>
      </mc:AlternateContent>
    </w:r>
    <w:proofErr w:type="spellStart"/>
    <w:r w:rsidR="00FA4E5E" w:rsidRPr="004B7A90">
      <w:rPr>
        <w:rFonts w:ascii="Montserrat" w:hAnsi="Montserrat" w:cstheme="majorHAnsi"/>
        <w:b/>
        <w:color w:val="7F7F7F" w:themeColor="text1" w:themeTint="80"/>
        <w:sz w:val="16"/>
        <w:szCs w:val="16"/>
      </w:rPr>
      <w:t>Akciju</w:t>
    </w:r>
    <w:proofErr w:type="spellEnd"/>
    <w:r w:rsidR="00FA4E5E" w:rsidRPr="004B7A90">
      <w:rPr>
        <w:rFonts w:ascii="Montserrat" w:hAnsi="Montserrat" w:cstheme="majorHAnsi"/>
        <w:b/>
        <w:color w:val="7F7F7F" w:themeColor="text1" w:themeTint="80"/>
        <w:sz w:val="16"/>
        <w:szCs w:val="16"/>
      </w:rPr>
      <w:t xml:space="preserve"> </w:t>
    </w:r>
    <w:proofErr w:type="spellStart"/>
    <w:r w:rsidR="00FA4E5E" w:rsidRPr="004B7A90">
      <w:rPr>
        <w:rFonts w:ascii="Montserrat" w:hAnsi="Montserrat" w:cstheme="majorHAnsi"/>
        <w:b/>
        <w:color w:val="7F7F7F" w:themeColor="text1" w:themeTint="80"/>
        <w:sz w:val="16"/>
        <w:szCs w:val="16"/>
      </w:rPr>
      <w:t>sabiedrība</w:t>
    </w:r>
    <w:proofErr w:type="spellEnd"/>
    <w:r w:rsidR="00FA4E5E" w:rsidRPr="004B7A90">
      <w:rPr>
        <w:rFonts w:ascii="Montserrat" w:hAnsi="Montserrat" w:cstheme="majorHAnsi"/>
        <w:b/>
        <w:color w:val="7F7F7F" w:themeColor="text1" w:themeTint="80"/>
        <w:sz w:val="16"/>
        <w:szCs w:val="16"/>
      </w:rPr>
      <w:t xml:space="preserve"> "Latvijas </w:t>
    </w:r>
    <w:proofErr w:type="spellStart"/>
    <w:r w:rsidR="00FA4E5E" w:rsidRPr="004B7A90">
      <w:rPr>
        <w:rFonts w:ascii="Montserrat" w:hAnsi="Montserrat" w:cstheme="majorHAnsi"/>
        <w:b/>
        <w:color w:val="7F7F7F" w:themeColor="text1" w:themeTint="80"/>
        <w:sz w:val="16"/>
        <w:szCs w:val="16"/>
      </w:rPr>
      <w:t>Gāze</w:t>
    </w:r>
    <w:proofErr w:type="spellEnd"/>
    <w:r w:rsidR="00FA4E5E" w:rsidRPr="004B7A90">
      <w:rPr>
        <w:rFonts w:ascii="Montserrat" w:hAnsi="Montserrat" w:cstheme="majorHAnsi"/>
        <w:b/>
        <w:color w:val="7F7F7F" w:themeColor="text1" w:themeTint="80"/>
        <w:sz w:val="16"/>
        <w:szCs w:val="16"/>
      </w:rPr>
      <w:t>"</w:t>
    </w:r>
  </w:p>
  <w:p w14:paraId="7F4F2C6C" w14:textId="77777777" w:rsidR="00FA4E5E" w:rsidRPr="004B7A90" w:rsidRDefault="00FA4E5E" w:rsidP="00FA4E5E">
    <w:pPr>
      <w:pStyle w:val="NormalWeb"/>
      <w:shd w:val="clear" w:color="auto" w:fill="FFFFFF"/>
      <w:spacing w:before="0" w:beforeAutospacing="0" w:after="0" w:afterAutospacing="0"/>
      <w:ind w:left="-142" w:right="3657"/>
      <w:rPr>
        <w:rFonts w:ascii="Montserrat" w:hAnsi="Montserrat" w:cstheme="majorHAnsi"/>
        <w:color w:val="7F7F7F" w:themeColor="text1" w:themeTint="80"/>
        <w:sz w:val="16"/>
        <w:szCs w:val="16"/>
      </w:rPr>
    </w:pPr>
    <w:proofErr w:type="spellStart"/>
    <w:r w:rsidRPr="004B7A90">
      <w:rPr>
        <w:rFonts w:ascii="Montserrat" w:hAnsi="Montserrat" w:cstheme="majorHAnsi"/>
        <w:color w:val="7F7F7F" w:themeColor="text1" w:themeTint="80"/>
        <w:sz w:val="16"/>
        <w:szCs w:val="16"/>
      </w:rPr>
      <w:t>Vienotais</w:t>
    </w:r>
    <w:proofErr w:type="spellEnd"/>
    <w:r w:rsidRPr="004B7A90">
      <w:rPr>
        <w:rFonts w:ascii="Montserrat" w:hAnsi="Montserrat" w:cstheme="majorHAnsi"/>
        <w:color w:val="7F7F7F" w:themeColor="text1" w:themeTint="80"/>
        <w:sz w:val="16"/>
        <w:szCs w:val="16"/>
      </w:rPr>
      <w:t xml:space="preserve"> </w:t>
    </w:r>
    <w:proofErr w:type="spellStart"/>
    <w:r w:rsidRPr="004B7A90">
      <w:rPr>
        <w:rFonts w:ascii="Montserrat" w:hAnsi="Montserrat" w:cstheme="majorHAnsi"/>
        <w:color w:val="7F7F7F" w:themeColor="text1" w:themeTint="80"/>
        <w:sz w:val="16"/>
        <w:szCs w:val="16"/>
      </w:rPr>
      <w:t>Reģ</w:t>
    </w:r>
    <w:proofErr w:type="spellEnd"/>
    <w:r w:rsidRPr="004B7A90">
      <w:rPr>
        <w:rFonts w:ascii="Montserrat" w:hAnsi="Montserrat" w:cstheme="majorHAnsi"/>
        <w:color w:val="7F7F7F" w:themeColor="text1" w:themeTint="80"/>
        <w:sz w:val="16"/>
        <w:szCs w:val="16"/>
      </w:rPr>
      <w:t xml:space="preserve">. Nr. 40003000642 </w:t>
    </w:r>
  </w:p>
  <w:p w14:paraId="1B681C9A" w14:textId="77777777" w:rsidR="00FA4E5E" w:rsidRPr="004B7A90" w:rsidRDefault="00FA4E5E" w:rsidP="00FA4E5E">
    <w:pPr>
      <w:pStyle w:val="NormalWeb"/>
      <w:shd w:val="clear" w:color="auto" w:fill="FFFFFF"/>
      <w:spacing w:before="0" w:beforeAutospacing="0" w:after="0" w:afterAutospacing="0"/>
      <w:ind w:left="-142" w:right="3657"/>
      <w:rPr>
        <w:rFonts w:ascii="Montserrat" w:hAnsi="Montserrat" w:cstheme="majorHAnsi"/>
        <w:color w:val="7F7F7F" w:themeColor="text1" w:themeTint="80"/>
        <w:sz w:val="16"/>
        <w:szCs w:val="16"/>
      </w:rPr>
    </w:pPr>
    <w:proofErr w:type="spellStart"/>
    <w:r w:rsidRPr="004B7A90">
      <w:rPr>
        <w:rFonts w:ascii="Montserrat" w:hAnsi="Montserrat" w:cstheme="majorHAnsi"/>
        <w:color w:val="7F7F7F" w:themeColor="text1" w:themeTint="80"/>
        <w:sz w:val="16"/>
        <w:szCs w:val="16"/>
      </w:rPr>
      <w:t>Juridiskā</w:t>
    </w:r>
    <w:proofErr w:type="spellEnd"/>
    <w:r w:rsidRPr="004B7A90">
      <w:rPr>
        <w:rFonts w:ascii="Montserrat" w:hAnsi="Montserrat" w:cstheme="majorHAnsi"/>
        <w:color w:val="7F7F7F" w:themeColor="text1" w:themeTint="80"/>
        <w:sz w:val="16"/>
        <w:szCs w:val="16"/>
      </w:rPr>
      <w:t xml:space="preserve"> </w:t>
    </w:r>
    <w:proofErr w:type="spellStart"/>
    <w:r w:rsidRPr="004B7A90">
      <w:rPr>
        <w:rFonts w:ascii="Montserrat" w:hAnsi="Montserrat" w:cstheme="majorHAnsi"/>
        <w:color w:val="7F7F7F" w:themeColor="text1" w:themeTint="80"/>
        <w:sz w:val="16"/>
        <w:szCs w:val="16"/>
      </w:rPr>
      <w:t>adrese</w:t>
    </w:r>
    <w:proofErr w:type="spellEnd"/>
    <w:r w:rsidRPr="004B7A90">
      <w:rPr>
        <w:rFonts w:ascii="Montserrat" w:hAnsi="Montserrat" w:cstheme="majorHAnsi"/>
        <w:color w:val="7F7F7F" w:themeColor="text1" w:themeTint="80"/>
        <w:sz w:val="16"/>
        <w:szCs w:val="16"/>
      </w:rPr>
      <w:t xml:space="preserve">: Aristida </w:t>
    </w:r>
    <w:proofErr w:type="spellStart"/>
    <w:r w:rsidRPr="004B7A90">
      <w:rPr>
        <w:rFonts w:ascii="Montserrat" w:hAnsi="Montserrat" w:cstheme="majorHAnsi"/>
        <w:color w:val="7F7F7F" w:themeColor="text1" w:themeTint="80"/>
        <w:sz w:val="16"/>
        <w:szCs w:val="16"/>
      </w:rPr>
      <w:t>Briāna</w:t>
    </w:r>
    <w:proofErr w:type="spellEnd"/>
    <w:r w:rsidRPr="004B7A90">
      <w:rPr>
        <w:rFonts w:ascii="Montserrat" w:hAnsi="Montserrat" w:cstheme="majorHAnsi"/>
        <w:color w:val="7F7F7F" w:themeColor="text1" w:themeTint="80"/>
        <w:sz w:val="16"/>
        <w:szCs w:val="16"/>
      </w:rPr>
      <w:t xml:space="preserve"> </w:t>
    </w:r>
    <w:proofErr w:type="spellStart"/>
    <w:r w:rsidRPr="004B7A90">
      <w:rPr>
        <w:rFonts w:ascii="Montserrat" w:hAnsi="Montserrat" w:cstheme="majorHAnsi"/>
        <w:color w:val="7F7F7F" w:themeColor="text1" w:themeTint="80"/>
        <w:sz w:val="16"/>
        <w:szCs w:val="16"/>
      </w:rPr>
      <w:t>iela</w:t>
    </w:r>
    <w:proofErr w:type="spellEnd"/>
    <w:r w:rsidRPr="004B7A90">
      <w:rPr>
        <w:rFonts w:ascii="Montserrat" w:hAnsi="Montserrat" w:cstheme="majorHAnsi"/>
        <w:color w:val="7F7F7F" w:themeColor="text1" w:themeTint="80"/>
        <w:sz w:val="16"/>
        <w:szCs w:val="16"/>
      </w:rPr>
      <w:t xml:space="preserve"> 6, </w:t>
    </w:r>
    <w:proofErr w:type="spellStart"/>
    <w:r w:rsidRPr="004B7A90">
      <w:rPr>
        <w:rFonts w:ascii="Montserrat" w:hAnsi="Montserrat" w:cstheme="majorHAnsi"/>
        <w:color w:val="7F7F7F" w:themeColor="text1" w:themeTint="80"/>
        <w:sz w:val="16"/>
        <w:szCs w:val="16"/>
      </w:rPr>
      <w:t>Rīga</w:t>
    </w:r>
    <w:proofErr w:type="spellEnd"/>
    <w:r w:rsidRPr="004B7A90">
      <w:rPr>
        <w:rFonts w:ascii="Montserrat" w:hAnsi="Montserrat" w:cstheme="majorHAnsi"/>
        <w:color w:val="7F7F7F" w:themeColor="text1" w:themeTint="80"/>
        <w:sz w:val="16"/>
        <w:szCs w:val="16"/>
      </w:rPr>
      <w:t>, LV-1001</w:t>
    </w:r>
    <w:r w:rsidRPr="004B7A90">
      <w:rPr>
        <w:noProof/>
        <w:color w:val="7F7F7F" w:themeColor="text1" w:themeTint="80"/>
        <w:sz w:val="16"/>
        <w:szCs w:val="16"/>
      </w:rPr>
      <w:t xml:space="preserve"> </w:t>
    </w:r>
  </w:p>
  <w:p w14:paraId="041E130B" w14:textId="77777777" w:rsidR="00FA4E5E" w:rsidRPr="004B7A90" w:rsidRDefault="00FA4E5E" w:rsidP="00FA4E5E">
    <w:pPr>
      <w:ind w:left="-142"/>
      <w:rPr>
        <w:color w:val="7F7F7F" w:themeColor="text1" w:themeTint="80"/>
        <w:sz w:val="16"/>
        <w:szCs w:val="16"/>
      </w:rPr>
    </w:pPr>
  </w:p>
  <w:p w14:paraId="10CD5155" w14:textId="77777777" w:rsidR="008772D3" w:rsidRPr="004B7A90" w:rsidRDefault="008772D3" w:rsidP="008772D3">
    <w:pPr>
      <w:rPr>
        <w:color w:val="7F7F7F" w:themeColor="text1" w:themeTint="80"/>
        <w:sz w:val="16"/>
        <w:szCs w:val="16"/>
      </w:rPr>
    </w:pPr>
  </w:p>
  <w:p w14:paraId="2FB5F688" w14:textId="77777777" w:rsidR="00C847C9" w:rsidRDefault="00C84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074B0" w14:textId="77777777" w:rsidR="002646B7" w:rsidRDefault="002646B7" w:rsidP="00FA7C8E">
      <w:r>
        <w:separator/>
      </w:r>
    </w:p>
  </w:footnote>
  <w:footnote w:type="continuationSeparator" w:id="0">
    <w:p w14:paraId="457743A8" w14:textId="77777777" w:rsidR="002646B7" w:rsidRDefault="002646B7" w:rsidP="00FA7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22F48" w14:textId="77777777" w:rsidR="00C30D54" w:rsidRPr="009018A8" w:rsidRDefault="00C30D54" w:rsidP="00C847C9">
    <w:pPr>
      <w:pStyle w:val="Header"/>
      <w:tabs>
        <w:tab w:val="clear" w:pos="9360"/>
        <w:tab w:val="left" w:pos="8931"/>
        <w:tab w:val="right" w:pos="104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9829A" w14:textId="77777777" w:rsidR="00D40F69" w:rsidRPr="00C847C9" w:rsidRDefault="00C847C9">
    <w:pPr>
      <w:pStyle w:val="Header"/>
      <w:rPr>
        <w:lang w:val="en-GB"/>
      </w:rPr>
    </w:pPr>
    <w:r>
      <w:rPr>
        <w:noProof/>
        <w:lang w:val="lv-LV" w:eastAsia="lv-LV"/>
      </w:rPr>
      <w:drawing>
        <wp:inline distT="0" distB="0" distL="0" distR="0" wp14:anchorId="63D3EA94" wp14:editId="53DB2ED8">
          <wp:extent cx="6350585" cy="12674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G_veidlapas_a4_preview2-01.png"/>
                  <pic:cNvPicPr/>
                </pic:nvPicPr>
                <pic:blipFill rotWithShape="1">
                  <a:blip r:embed="rId1">
                    <a:extLst>
                      <a:ext uri="{28A0092B-C50C-407E-A947-70E740481C1C}">
                        <a14:useLocalDpi xmlns:a14="http://schemas.microsoft.com/office/drawing/2010/main" val="0"/>
                      </a:ext>
                    </a:extLst>
                  </a:blip>
                  <a:srcRect l="9030" t="1" b="38390"/>
                  <a:stretch/>
                </pic:blipFill>
                <pic:spPr bwMode="auto">
                  <a:xfrm>
                    <a:off x="0" y="0"/>
                    <a:ext cx="6351742" cy="126769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4096" w:nlCheck="1" w:checkStyle="0"/>
  <w:activeWritingStyle w:appName="MSWord" w:lang="en-GB" w:vendorID="64" w:dllVersion="6" w:nlCheck="1" w:checkStyle="1"/>
  <w:activeWritingStyle w:appName="MSWord" w:lang="en-US" w:vendorID="64" w:dllVersion="0" w:nlCheck="1" w:checkStyle="0"/>
  <w:proofState w:spelling="clean" w:grammar="clean"/>
  <w:documentProtection w:edit="forms" w:enforcement="0"/>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C8E"/>
    <w:rsid w:val="0003730C"/>
    <w:rsid w:val="00062C6E"/>
    <w:rsid w:val="0007243A"/>
    <w:rsid w:val="000945C9"/>
    <w:rsid w:val="000B4674"/>
    <w:rsid w:val="000C6B02"/>
    <w:rsid w:val="000C74DC"/>
    <w:rsid w:val="000D31E8"/>
    <w:rsid w:val="00135EA0"/>
    <w:rsid w:val="001813B6"/>
    <w:rsid w:val="0018259C"/>
    <w:rsid w:val="00184593"/>
    <w:rsid w:val="00185571"/>
    <w:rsid w:val="001A0982"/>
    <w:rsid w:val="00245434"/>
    <w:rsid w:val="002626EE"/>
    <w:rsid w:val="002646B7"/>
    <w:rsid w:val="002C2BA7"/>
    <w:rsid w:val="00327095"/>
    <w:rsid w:val="00331B0A"/>
    <w:rsid w:val="00375DD4"/>
    <w:rsid w:val="003B01C7"/>
    <w:rsid w:val="003B59EB"/>
    <w:rsid w:val="003F519B"/>
    <w:rsid w:val="00400B36"/>
    <w:rsid w:val="00414C03"/>
    <w:rsid w:val="00486A6C"/>
    <w:rsid w:val="004B7A90"/>
    <w:rsid w:val="004E5C39"/>
    <w:rsid w:val="00545E39"/>
    <w:rsid w:val="00553C3F"/>
    <w:rsid w:val="0055423A"/>
    <w:rsid w:val="00617C28"/>
    <w:rsid w:val="006A4908"/>
    <w:rsid w:val="006D7FC9"/>
    <w:rsid w:val="006E64AF"/>
    <w:rsid w:val="006F2BCB"/>
    <w:rsid w:val="00764124"/>
    <w:rsid w:val="007B1F30"/>
    <w:rsid w:val="007C45E0"/>
    <w:rsid w:val="008772D3"/>
    <w:rsid w:val="0088228C"/>
    <w:rsid w:val="008B1ED7"/>
    <w:rsid w:val="008D1580"/>
    <w:rsid w:val="008F0045"/>
    <w:rsid w:val="008F0A48"/>
    <w:rsid w:val="008F290A"/>
    <w:rsid w:val="009006AA"/>
    <w:rsid w:val="009018A8"/>
    <w:rsid w:val="00942174"/>
    <w:rsid w:val="0094604D"/>
    <w:rsid w:val="00967C67"/>
    <w:rsid w:val="009E2C94"/>
    <w:rsid w:val="009F41A9"/>
    <w:rsid w:val="00AC1B8A"/>
    <w:rsid w:val="00B40B70"/>
    <w:rsid w:val="00BA4127"/>
    <w:rsid w:val="00BA57C1"/>
    <w:rsid w:val="00BA667B"/>
    <w:rsid w:val="00BE431C"/>
    <w:rsid w:val="00BE5BC3"/>
    <w:rsid w:val="00BF130B"/>
    <w:rsid w:val="00BF49B8"/>
    <w:rsid w:val="00C132F1"/>
    <w:rsid w:val="00C30D54"/>
    <w:rsid w:val="00C317B8"/>
    <w:rsid w:val="00C37C50"/>
    <w:rsid w:val="00C549F9"/>
    <w:rsid w:val="00C5726D"/>
    <w:rsid w:val="00C65A84"/>
    <w:rsid w:val="00C847C9"/>
    <w:rsid w:val="00C971CE"/>
    <w:rsid w:val="00CF3AE3"/>
    <w:rsid w:val="00D4035D"/>
    <w:rsid w:val="00D40F69"/>
    <w:rsid w:val="00D645AD"/>
    <w:rsid w:val="00D80797"/>
    <w:rsid w:val="00D9328E"/>
    <w:rsid w:val="00DD26E7"/>
    <w:rsid w:val="00DE3A63"/>
    <w:rsid w:val="00DF1F93"/>
    <w:rsid w:val="00E150A6"/>
    <w:rsid w:val="00E65652"/>
    <w:rsid w:val="00E67C3C"/>
    <w:rsid w:val="00E71C65"/>
    <w:rsid w:val="00E92DA9"/>
    <w:rsid w:val="00E92E82"/>
    <w:rsid w:val="00EC1A9C"/>
    <w:rsid w:val="00F06359"/>
    <w:rsid w:val="00F4114B"/>
    <w:rsid w:val="00F864CB"/>
    <w:rsid w:val="00FA4E5E"/>
    <w:rsid w:val="00FA7C8E"/>
    <w:rsid w:val="00FB6996"/>
    <w:rsid w:val="00FC1381"/>
    <w:rsid w:val="00FC277F"/>
    <w:rsid w:val="00FE2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502877"/>
  <w15:chartTrackingRefBased/>
  <w15:docId w15:val="{274DA78C-6776-AF44-8323-D8D992D9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C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7C8E"/>
    <w:pPr>
      <w:tabs>
        <w:tab w:val="center" w:pos="4680"/>
        <w:tab w:val="right" w:pos="9360"/>
      </w:tabs>
    </w:pPr>
  </w:style>
  <w:style w:type="character" w:customStyle="1" w:styleId="HeaderChar">
    <w:name w:val="Header Char"/>
    <w:basedOn w:val="DefaultParagraphFont"/>
    <w:link w:val="Header"/>
    <w:uiPriority w:val="99"/>
    <w:rsid w:val="00FA7C8E"/>
  </w:style>
  <w:style w:type="paragraph" w:styleId="Footer">
    <w:name w:val="footer"/>
    <w:basedOn w:val="Normal"/>
    <w:link w:val="FooterChar"/>
    <w:uiPriority w:val="99"/>
    <w:unhideWhenUsed/>
    <w:rsid w:val="00FA7C8E"/>
    <w:pPr>
      <w:tabs>
        <w:tab w:val="center" w:pos="4680"/>
        <w:tab w:val="right" w:pos="9360"/>
      </w:tabs>
    </w:pPr>
  </w:style>
  <w:style w:type="character" w:customStyle="1" w:styleId="FooterChar">
    <w:name w:val="Footer Char"/>
    <w:basedOn w:val="DefaultParagraphFont"/>
    <w:link w:val="Footer"/>
    <w:uiPriority w:val="99"/>
    <w:rsid w:val="00FA7C8E"/>
  </w:style>
  <w:style w:type="paragraph" w:styleId="NormalWeb">
    <w:name w:val="Normal (Web)"/>
    <w:basedOn w:val="Normal"/>
    <w:uiPriority w:val="99"/>
    <w:unhideWhenUsed/>
    <w:rsid w:val="00FA7C8E"/>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17C28"/>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17C28"/>
    <w:rPr>
      <w:rFonts w:ascii="Times New Roman" w:hAnsi="Times New Roman"/>
      <w:sz w:val="18"/>
      <w:szCs w:val="18"/>
    </w:rPr>
  </w:style>
  <w:style w:type="table" w:styleId="TableGrid">
    <w:name w:val="Table Grid"/>
    <w:basedOn w:val="TableNormal"/>
    <w:uiPriority w:val="39"/>
    <w:rsid w:val="008D1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45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96809">
      <w:bodyDiv w:val="1"/>
      <w:marLeft w:val="0"/>
      <w:marRight w:val="0"/>
      <w:marTop w:val="0"/>
      <w:marBottom w:val="0"/>
      <w:divBdr>
        <w:top w:val="none" w:sz="0" w:space="0" w:color="auto"/>
        <w:left w:val="none" w:sz="0" w:space="0" w:color="auto"/>
        <w:bottom w:val="none" w:sz="0" w:space="0" w:color="auto"/>
        <w:right w:val="none" w:sz="0" w:space="0" w:color="auto"/>
      </w:divBdr>
      <w:divsChild>
        <w:div w:id="1101294389">
          <w:marLeft w:val="0"/>
          <w:marRight w:val="0"/>
          <w:marTop w:val="0"/>
          <w:marBottom w:val="0"/>
          <w:divBdr>
            <w:top w:val="none" w:sz="0" w:space="0" w:color="auto"/>
            <w:left w:val="none" w:sz="0" w:space="0" w:color="auto"/>
            <w:bottom w:val="none" w:sz="0" w:space="0" w:color="auto"/>
            <w:right w:val="none" w:sz="0" w:space="0" w:color="auto"/>
          </w:divBdr>
          <w:divsChild>
            <w:div w:id="1110121462">
              <w:marLeft w:val="0"/>
              <w:marRight w:val="0"/>
              <w:marTop w:val="0"/>
              <w:marBottom w:val="0"/>
              <w:divBdr>
                <w:top w:val="none" w:sz="0" w:space="0" w:color="auto"/>
                <w:left w:val="none" w:sz="0" w:space="0" w:color="auto"/>
                <w:bottom w:val="none" w:sz="0" w:space="0" w:color="auto"/>
                <w:right w:val="none" w:sz="0" w:space="0" w:color="auto"/>
              </w:divBdr>
              <w:divsChild>
                <w:div w:id="20333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4452">
      <w:bodyDiv w:val="1"/>
      <w:marLeft w:val="0"/>
      <w:marRight w:val="0"/>
      <w:marTop w:val="0"/>
      <w:marBottom w:val="0"/>
      <w:divBdr>
        <w:top w:val="none" w:sz="0" w:space="0" w:color="auto"/>
        <w:left w:val="none" w:sz="0" w:space="0" w:color="auto"/>
        <w:bottom w:val="none" w:sz="0" w:space="0" w:color="auto"/>
        <w:right w:val="none" w:sz="0" w:space="0" w:color="auto"/>
      </w:divBdr>
      <w:divsChild>
        <w:div w:id="115759311">
          <w:marLeft w:val="0"/>
          <w:marRight w:val="0"/>
          <w:marTop w:val="0"/>
          <w:marBottom w:val="0"/>
          <w:divBdr>
            <w:top w:val="none" w:sz="0" w:space="0" w:color="auto"/>
            <w:left w:val="none" w:sz="0" w:space="0" w:color="auto"/>
            <w:bottom w:val="none" w:sz="0" w:space="0" w:color="auto"/>
            <w:right w:val="none" w:sz="0" w:space="0" w:color="auto"/>
          </w:divBdr>
          <w:divsChild>
            <w:div w:id="393087754">
              <w:marLeft w:val="0"/>
              <w:marRight w:val="0"/>
              <w:marTop w:val="0"/>
              <w:marBottom w:val="0"/>
              <w:divBdr>
                <w:top w:val="none" w:sz="0" w:space="0" w:color="auto"/>
                <w:left w:val="none" w:sz="0" w:space="0" w:color="auto"/>
                <w:bottom w:val="none" w:sz="0" w:space="0" w:color="auto"/>
                <w:right w:val="none" w:sz="0" w:space="0" w:color="auto"/>
              </w:divBdr>
              <w:divsChild>
                <w:div w:id="1996493018">
                  <w:marLeft w:val="0"/>
                  <w:marRight w:val="0"/>
                  <w:marTop w:val="0"/>
                  <w:marBottom w:val="0"/>
                  <w:divBdr>
                    <w:top w:val="none" w:sz="0" w:space="0" w:color="auto"/>
                    <w:left w:val="none" w:sz="0" w:space="0" w:color="auto"/>
                    <w:bottom w:val="none" w:sz="0" w:space="0" w:color="auto"/>
                    <w:right w:val="none" w:sz="0" w:space="0" w:color="auto"/>
                  </w:divBdr>
                  <w:divsChild>
                    <w:div w:id="4070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61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rs.Eglitis@e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e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283A9-C14A-4427-B4EA-62148C1EB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2338</Words>
  <Characters>1334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Intars Eglītis</cp:lastModifiedBy>
  <cp:revision>3</cp:revision>
  <cp:lastPrinted>2020-10-12T07:35:00Z</cp:lastPrinted>
  <dcterms:created xsi:type="dcterms:W3CDTF">2020-10-14T07:12:00Z</dcterms:created>
  <dcterms:modified xsi:type="dcterms:W3CDTF">2021-07-29T14:59:00Z</dcterms:modified>
</cp:coreProperties>
</file>