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24-TA-80: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nekustamo īpašumu nodošanu Zemkopības ministrijas valdījumā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(Kadastra izdrukas)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(ZG izdrukas)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(SM 17.03.2023. vēstule ZM)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(LVM 06.09.2023. izvērtējums)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(SM 04.12.2023. vēstule ZM un LVM)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(LVM 04.01.2024. atzinums)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(ZM 08.01.2024. vēstule)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1.3. Pašreizējā situācija, problēmas un risinājumi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precizēt anotācijā uzskaitītā valsts nekustamā īpašuma "Baltika" (nekustamā īpašuma kadastra Nr. 6068 006 2002) - zemes vienības kadastra apzīmējumu, kuram būtu jābūt - 6068 006 2002.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Elīna Bite (FM)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Rīkojuma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 Satiksmes ministrijai nodot Zemkopības ministrijas valdījumā šādus uz valsts vārda Satiksmes ministrijas personā zemesgrāmatā ierakstītus nekustamos īpašumus: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Ievērojot konsekvenci ar līdzīgiem (spēkā esošiem) rīkojuma projektiem, katrai zemes vienībai, kuras sastāvā ir meža zeme, papildus norādīt valdījumā nododamo nekustamo īpašumu sastāvā ietilpstošās meža zemes platības.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Piemēram: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nekustamo īpašumu "Baltika" (nekustamā īpašuma kadastra Nr. 6068 006 2002) – zemes vienību (zemes vienības kadastra apzīmējums 6068 006 2002) 3,12 ha platībā, </w:t>
            </w:r>
            <w:r w:rsidR="00000000" w:rsidRPr="00000000" w:rsidDel="00000000">
              <w:rPr>
                <w:u w:val="single"/>
                <w:rtl w:val="0"/>
              </w:rPr>
              <w:t xml:space="preserve">tai skaitā meža zemi 0,4 ha platībā</w:t>
            </w:r>
            <w:r w:rsidR="00000000" w:rsidRPr="00000000" w:rsidDel="00000000">
              <w:rPr>
                <w:rtl w:val="0"/>
              </w:rPr>
              <w:t xml:space="preserve"> – Kalniešu pagastā, Krāslavas novadā;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Elīna Bite (FM)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1.3. Pašreizējā situācija, problēmas un risinājumi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Ievērojot konsekvenci aprakstot nekustamos īpašumus, lūdzam papildināt informāciju par valsts nekustamo īpašumu "Čuksti", norādot, ka saskaņā ar NĪVKIS datiem Nekustamajam īpašumam Nr.3 noteikts apgrūtinājums - ekspluatācijas aizsargjoslas teritorija gar valsts vietējiem un pašvaldību autoceļiem lauku apvidos </w:t>
            </w:r>
            <w:r w:rsidR="00000000" w:rsidRPr="00000000" w:rsidDel="00000000">
              <w:rPr>
                <w:u w:val="single"/>
                <w:rtl w:val="0"/>
              </w:rPr>
              <w:t xml:space="preserve">- 0,1400 ha platībā.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Elīna Bite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24-TA-80</w:t>
    </w:r>
    <w:r>
      <w:br/>
    </w:r>
    <w:r w:rsidR="00000000" w:rsidRPr="00000000" w:rsidDel="00000000">
      <w:rPr>
        <w:rtl w:val="0"/>
      </w:rPr>
      <w:t xml:space="preserve">Izdrukāts 22.04.2024. 16.22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24-TA-80</w:t>
    </w:r>
    <w:r>
      <w:br/>
    </w:r>
    <w:r w:rsidR="00000000" w:rsidRPr="00000000" w:rsidDel="00000000">
      <w:rPr>
        <w:rtl w:val="0"/>
      </w:rPr>
      <w:t xml:space="preserve">Izdrukāts 22.04.2024. 16.22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Atzinumi_24-TA-80.docx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