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22-TA-435: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Publisko iepirkumu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Lai iegūtu informāciju par iepirkuma procedūras dokumentu sagatavotāja (pasūtītāja amatpersonas vai darbinieka), iepirkuma komisijas locekļa, iepirkuma komisijas sekretāra un eksperta saistību ar kandidātu vai pretendentu šā likuma 25. panta pirmās daļas izpratnē, pasūtītājs var izmantot Ministru kabineta noteikto informācijas sistēmu, ievērojot šādu kārtību un neprasot attiecīgo personu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lai identificētu šā likuma 25. panta pirmās daļas 2., 3. un 5. punktā minētās fiziskās personas, kā arī saņemtu ziņas par minēto fizisko personu radiniekiem, – iegūst no Pilsonības un migrācijas lietu pārvaldes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informāciju, lai identificētu šā likuma 25. panta pirmās daļas 1., 2., 4., 5. punktā minētās juridiskās personas un saņemtu šajos punktos minētās ziņas par juridisko personu amatpersonām, dalībniekiem, akcionāriem, prokūristiem, biedriem un patiesajiem labuma guvējiem, – iegūst no Uzņēmumu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šā likuma 25. panta pirmās daļas 1. punktā minētajām fiziskas personas darba vietām iegūst no Valsts ieņēmumu dienesta.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papildināt likumu ar 24. panta piekto daļu, paredzot iespēju pasūtītājam, izmantot Ministru kabineta noteikto informācijas sistēmu noteiktā kārtībā, lai saņemtu informāciju par iepirkuma procedūras dokumentu sagatavotāja (pasūtītāja amatpersonas vai darbinieka), iepirkuma komisijas locekļa, iepirkuma komisijas sekretāra un eksperta saistību ar kandidātu vai pretendentu šā likuma 25. panta pirmās daļas izpratnē. Savukārt 24. panta sestā daļā ietverts deleģējums Ministru kabinetam noteikt šā panta piektajā daļā minēto informācijas sistēmu, kā arī šīs sistēmas uzturēšanas un izmantošanas kārtību un kārtību, kādā šīs daļas 1. punktā minētā informācijas sistēma saņem un apstrādā informāciju no šā panta piektajā daļā minēto iestāžu uzturētajām informācijas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sniegts skaidrojums, ka uz šī regulējuma pamata Elektroniskajā iepirkumu sistēmā (EIS) tiks nodrošināts risinājums, ar kura starpniecību e-izziņu formā būs iespējams iegūt informāciju par minētajiem subjektiem PIL 25.panta pirmās daļas izpratnē. EIS tiks iestrādāti kontroles algoritmi, sinhronizējot datus no Pilsonības un migrācijas lietu pārvaldes Fizisko personu reģistra (dati par fiziskajām personām un to radiniekiem), Uzņēmumu reģistra (juridisko un fizisko personu dati) un Valsts ieņēmumu dienesta (dati par fizisko personu darba vietām). EIS attiecīgi tiks nodrošināta e-izziņa, kas ļaus pārliecināties par iepirkuma procedūras dokumentu sagatavotāja (pasūtītāja amatpersonas vai darbinieka), iepirkuma komisijas locekļa, iepirkuma komisijas sekretāra un eksperta saistības esamību/neesamību ar konkrēto kandidātu vai pretendentu atbilstoši PIL 25.panta pirmās daļas 1.-5.punktam.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minētā regulējuma nav viennozīmīgi saprotams datu apjoms, kāds tiks apstrādāts EIS no katras normā minētās informācijas sistēmas vai sistēmā tiks apstrādāti arī citi dati, kas nebūs saistīti ar likumprojektā minētajām informācijas sistēmām. Tāpat nav saprotams, cik ilgi šie dati e-izziņu formā tiks saglabāti EIS.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likuma  24. panta sesto daļu , paplašinot deleģējumu arī uz personas datu apjomu, un šo jautājumu regulēt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panta piektajā daļā minēto informācijas sistēmu, tājā apstrādājamo personas datu apjomu, kā arī šīs sistēmas uzturēšanas un izmantošanas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Lai iegūtu informāciju par iepirkuma procedūras dokumentu sagatavotāja (pasūtītāja amatpersonas vai darbinieka), iepirkuma komisijas locekļa, iepirkuma komisijas sekretāra un eksperta saistību ar kandidātu vai pretendentu šā likuma 25. panta pirmās daļas izpratnē, pasūtītājs var izmantot Ministru kabineta noteikto informācijas sistēmu, ievērojot šādu kārtību un neprasot attiecīgo personu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lai identificētu šā likuma 25. panta pirmās daļas 2., 3. un 5. punktā minētās fiziskās personas, kā arī saņemtu ziņas par minēto fizisko personu radiniekiem, – iegūst no Pilsonības un migrācijas lietu pārvaldes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informāciju, lai identificētu šā likuma 25. panta pirmās daļas 1., 2., 4., 5. punktā minētās juridiskās personas un saņemtu šajos punktos minētās ziņas par juridisko personu amatpersonām, dalībniekiem, akcionāriem, prokūristiem, biedriem un patiesajiem labuma guvējiem, – iegūst no Uzņēmumu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šā likuma 25. panta pirmās daļas 1. punktā minētajām fiziskas personas darba vietām iegūst no Valsts ieņēmumu dienesta.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papildināt likuma 24. pantu ar piekto daļu un noteikt, ka pasūtītājs var izmantot Ministru kabineta noteikto informācijas sistēmu, ievērojot šādu kārtību un </w:t>
            </w:r>
            <w:r w:rsidR="00000000" w:rsidRPr="00000000" w:rsidDel="00000000">
              <w:rPr>
                <w:u w:val="single"/>
                <w:rtl w:val="0"/>
              </w:rPr>
              <w:t xml:space="preserve">neprasot attiecīgo personu piekrišanu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vērš uzmanību, ka pārzinis var veikt personas datu apstrādi, ja ir piemērojams vismaz viens no Datu regulas 6. panta 1. punktā minētajiem pamatiem. Proti, ja personas datu apstrāde ir nepieciešama konkrēta pienākuma vai uzdevuma izpildei (Datu regulas 6. panta 1. punkta c ) vai e) apakšpunkts), tad datu subjekta piekrišana minētajam nolūkam nav nepieciešama. Ņemot vērā minēto, ierosinām svītrot likumprojekta 5. pantā ietvertajā likuma 24. panta piektajā daļā vārdus "un neprasot attiecīgo personu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gadījumos, kad noteikto darbību izpildei , it īpaši personas datu apstrādei, izmanto informācijas sistēmu, ir nepieciešams norādīt uz konkrēto uzdevumu sistēmu izmantot, t.i. lietot konkrēto darbības izteiksmi "izmanto sistēmu" nevis vēlējuma izteiksmi "var izmantot". Jo pēc savas būtības veidojama sistēma būt vienīgais iespējamais veids, ka veikt konkrēto personas datu apstrādi.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07.08.2024.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07.08.2024.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Atzinumi_22-TA-435.docx</dc:title>
</cp:coreProperties>
</file>

<file path=docProps/custom.xml><?xml version="1.0" encoding="utf-8"?>
<Properties xmlns="http://schemas.openxmlformats.org/officeDocument/2006/custom-properties" xmlns:vt="http://schemas.openxmlformats.org/officeDocument/2006/docPropsVTypes"/>
</file>