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23-TA-1701: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"Par Latvijas Nacionālā arhīva Vidzemes reģiona centra, Cēsu Vēstures un mākslas muzeja krātuvju un Valsts zemes dienesta Vidzemes reģionālās pārvaldes centrālā arhīva izveidi Cēsīs"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(Komunālo pakalpojumu izmaksu prognoze)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(Apsaimniekošanas līguma maksas prognoze)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zemes dienesta vajadzībām iznomātā platība)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(Cēsu domes novada lēmums Nr.110)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(Cēsu novada domes lēmums Nr.189)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(Cēsu novada domes lēmums Nr.176)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finansējums)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08.05.2024.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08.05.2024.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