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4.2. prioritārā virziena “Atbalsts uzņēmējdarbībai” 4.2.4. specifikā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uzņēmēju izglītībai"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ietvaros ir attiecināmas šādas projekta īstenošanas izmaksas, ko sedz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(turpmāk - HP) īstenošanu un, lai ievērotu ANO Konvencijā par personu ar invaliditāti tiesībām noteikto vienlīdzīgu iespēju un nediskrimināciijas principu, aicinām paredzēt attiecināmās izmaksas HP specifisko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 nodrošinātu apmācību un informācijas satura  piekļūstamību, izmantojot vairākus sensoros (redze, dzirde, tauste) kanālus, kā arī informācijas sagatavošanai, lai tā būtu labi uztverama personām ar garīga rakstura traucējumiem, lasītprasmes vai uztveres grūtībām, būs nepieciešami zīmju valodas tulku, vieglās valodas tulkošanas, reāllaika transkripcijas, subtitru nodrošināšanas  pakalpojumi. Savukārt, lai nodrošinātu apmācību vietas piekļūstamību personām ar invaliditāti, ir jāparedz izmaksas vides pandusu un pacēlāju nomai. Lai mācību saturā integrētu jautājumus, kas saistīti ar vienlīdzīgu iespēju un nediskriminācijas jautājumiem, būs nepieciešami konsultantu attiecīgajā jomā pakalpojumi.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paplašināt 26.2.7. un 26.2.3. apakšpunktos iekļautās izmaksas ar izmaksām HP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Atbalstāmas ir izmaksas horizontālā principa “Vienlīdzība, iekļaušana, nediskriminācija un pamattiesību ievērošana” darbību īstenošanai, tai skaitā zīmju valodas tulku, vieglās valodas tulkošanas, reāllaika transkripcijas, subtitru nodrošināšanas pakalpojumu izmaksas un vides piekļūstamības nodrošināšanai, t.sk. pandusu un pacēlāju nomai, ekspertu konsultācijas par vienlīdzīgu iespēju  un nediskriminācijas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īstenošanas un finansējuma saņemšanas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vadlīniju "Horizontālais princips “Vienlīdzība, iekļaušana, nediskriminācija un pamattiesību ievērošana” vadlīnijas īstenošanai un uzraudzībai (2021-2027)" 1.pielikumu pasākumam ir netieša ietekme uz šo horizontālo principu (HP VINPI), kas nozīmē, ka pasākuma ietvaros ir jānosaka vismaz 1 sasniedzamais HP VINPI rādītājs. Lūdzam papildināt MK noteikumu projektu ar šo sasniedzamo rādītāju kā arī attiecīgi precizēt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Finansējuma saņēmējs nodrošina horizontālā principa "Vienlīdzība, iekļaušana, nediskriminācija un pamattiesību ievērošana" vispārīgas un specifiskas darbības, kā arī rādītāju uzkrāšanu un ziņošanu.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 veikt pasākuma īstenošanai nepieciešamo preču un pakalpojumu iegādi veikt saskaņā ar normatīvajos aktos publisko iepirkumu jomā noteikto, īstenojot atklātu, pārredzamu, nediskriminējošu un konkurenci neierobežojošu iepirkuma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punkta redakciju, ka pasākuma īstenošanai nepieciešamo iepirkumu veikšanā ir atbalstāma arī sociāli atbildīga iepirkuma veikšana.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pašreizējās situācijas aprakstu ar izvērstāku informāciju par darba tirgus vajadzībām un prognozēm, kā arī konkrētāk  iezīmēt aktuālās vajadzības saistībā ar nodarbināto prasmju un zināšanu pilnveidošanu. Vienlaikus aicinām situācijas aprakstu papildināt ar statistikas datiem vai citu datos un faktos balstītu informāciju, sniedzot to dalījumā pēc dzimuma, vecuma un citām pazīmēm, ja šāda informācija ir pieejama.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pasāku 4.3.4.1. ietekmi uz personu ar invaliditāti vienlīdzīgām iespējām un tiesībām, atbilstoši Vadlīnijām horizontālā principa “Vienlīdzība, iekļaušana, nediskriminācija un pamattiesību ievērošana” īstenošanai un uzraudzībai (2021-2027) [1], sniedzot vispārīgo un specifisko darbību aprakstu, kas veicinās personu ar invaliditāti vienlīdzīgas iespējas iesaistīties apmācībās un nediskrimnāciju.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pasākuma 4.3.4.1. ietekmi uz dzimumu līdztiesību, atbilstoši Vadlīnijām horizontālā principa “Vienlīdzība, iekļaušana, nediskriminācija un pamattiesību ievērošana” īstenošanai un uzraudzībai (2021-2027) [1], sniedzot vispārīgo un specifisko darbību aprakstu, kas veicinās dzimumu līdztiesību un abu dzimumu vienlīdzīgas iespējas iesaistīties apmācībās.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ES fondu pasākumu īstenošanas MK noteikumu anotācijas aizpildīšanai un, ievērojot vadlīnijās "Horizontālais princips “Vienlīdzība, iekļaušana, nediskriminācija un pamattiesību ievērošana” vadlīnijas īstenošanai un uzraudzībai  (2021-2027)" noteikto, aicinām 8.2. sadaļā sniegt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 ietekmi uz horizontālo principu "Vienlīdzība, iekļaušana, nediskriminācija un pamattiesību ievērošana" (netieša ietekme)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noteikumos paredzētajiem horizontālā principa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iesniegumu vērtēšanas kritērija veidu, kura ietvaros projekta iesniedzējam ir jāsniedz informācija par šī horizontālā principa ievērošanu, paredzot specifiskas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citu informāciju, piemēram, informāciju par nosacījumu finansējuma saņēmējam veikt sociāli atbildīgus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Pasākuma ietvaros finansē tādas attiecināmās izmaksas, kuras tieši saistītas ar projekta ietvaros veiktajām darbībām, ir izmērāmas, samērīgas, pamatotas un atbilst pareizas finanšu vadības principiem. Investīcijas ietvaros ir iespējams veikt sociāli atbildīgu publisku iepirkumu.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punkta pēdējā teikumā aizstāt vārdu "iespējams" ar vārdu "atbalstāms".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08.08.2023. 14.43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08.08.2023. 14.43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Atzinumi_23-TA-958.docx</dc:title>
</cp:coreProperties>
</file>

<file path=docProps/custom.xml><?xml version="1.0" encoding="utf-8"?>
<Properties xmlns="http://schemas.openxmlformats.org/officeDocument/2006/custom-properties" xmlns:vt="http://schemas.openxmlformats.org/officeDocument/2006/docPropsVTypes"/>
</file>