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24-TA-2045: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22.00.00 "Valsts ārējās robežas drošības pasākumu nodrošināšana"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sagatavoto Ministru kabineta rīkojuma projektu (turpmāk - projekts) tiek paredzēts iegādāties 150 taktiskās virsjakas Valsts policijas vajadzībām. Norādām, ka Ministru kabineta 27.08.2024. rīkojumā Nr. 705 “Par apropriācijas pārdali no budžeta resora "74. Gadskārtējā valsts budžeta izpildes procesā pārdalāmais finansējums" programmas 22.00.00 "Valsts ārējās robežas drošības pasākumu nodrošināšana"” (turpmāk – rīkojums Nr. 705)  jau bija iekļauti izdevumi Valsts policijai 150 taktisko rudens/pavasara virsjaku iegādei, līdz ar to lūdzam sniegt pamatojumu atkārtotai taktisko virsjaku iegādei Valsts policijai tādā pašā apjomā, kā paredzēts rīkojumā Nr. 705, kā arī skaidrot, kāpēc vienas vienības cena projektā ir par 103 </w:t>
            </w:r>
            <w:r w:rsidR="00000000" w:rsidRPr="00000000" w:rsidDel="00000000">
              <w:rPr>
                <w:i w:val="1"/>
                <w:rtl w:val="0"/>
              </w:rPr>
              <w:t xml:space="preserve">euro</w:t>
            </w:r>
            <w:r w:rsidR="00000000" w:rsidRPr="00000000" w:rsidDel="00000000">
              <w:rPr>
                <w:rtl w:val="0"/>
              </w:rPr>
              <w:t xml:space="preserve"> augstāka salīdzinājumā ar rīkojumā Nr. 705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vēršam uzmanību, ka atbilstoši Ministru kabineta 12.03.2024. rīkojuma Nr. 184 “Par pastiprināta robežapsardzības sistēmas darbības režīma izsludināšanu” anotācijai pievienotajiem aprēķiniem Valsts policijai bija paredzēti izdevumi tikai 150 kamuflāžas speciālā apģērba komplektu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24-TA-2045</w:t>
    </w:r>
    <w:r>
      <w:br/>
    </w:r>
    <w:r w:rsidR="00000000" w:rsidRPr="00000000" w:rsidDel="00000000">
      <w:rPr>
        <w:rtl w:val="0"/>
      </w:rPr>
      <w:t xml:space="preserve">Izdrukāts 06.09.2024. 20.42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24-TA-2045</w:t>
    </w:r>
    <w:r>
      <w:br/>
    </w:r>
    <w:r w:rsidR="00000000" w:rsidRPr="00000000" w:rsidDel="00000000">
      <w:rPr>
        <w:rtl w:val="0"/>
      </w:rPr>
      <w:t xml:space="preserve">Izdrukāts 06.09.2024. 20.42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Atzinumi_24-TA-2045.docx</dc:title>
</cp:coreProperties>
</file>

<file path=docProps/custom.xml><?xml version="1.0" encoding="utf-8"?>
<Properties xmlns="http://schemas.openxmlformats.org/officeDocument/2006/custom-properties" xmlns:vt="http://schemas.openxmlformats.org/officeDocument/2006/docPropsVTypes"/>
</file>