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septembra noteikumos Nr. 891 "Noteikumi par saimnieciskās darbības ierobežojumiem, par kuriem pienākas kompensācija, tās izmaksas nosacījumiem,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iesniegumā nav norādīta šo noteikumu pielikumā ietvertā informācija vai tam nav pievienoti šo noteikumu pielikumā noteiktie dokumenti, vai ja iesniedzējs nav samaksājis nekustamā īpašuma nodokli par kompensējamo īpašumu par iepriekšējo gadu un kārtējo gada ceturksni, vai ja iesniedzējs nav samaksājis naudas sodu par pārkāpumiem vides jomā vai noteiktajā termiņā nav atlīdzinājis videi un mežam nodarītos zaudējumus, atbildīgā institūcija nosaka iesniedzējam saprātīgu termiņu tās norādīto trūkumu novēršanai, vai ja šo noteikumu 8.</w:t>
            </w:r>
            <w:r w:rsidR="00000000" w:rsidRPr="00000000" w:rsidDel="00000000">
              <w:rPr>
                <w:vertAlign w:val="superscript"/>
                <w:rtl w:val="0"/>
              </w:rPr>
              <w:t xml:space="preserve">3</w:t>
            </w:r>
            <w:r w:rsidR="00000000" w:rsidRPr="00000000" w:rsidDel="00000000">
              <w:rPr>
                <w:rtl w:val="0"/>
              </w:rPr>
              <w:t xml:space="preserve"> punktā minētajām kompensācijām nav stimulējošas ietekmes atbilstoši Komisijas regulas 2022/2472 6. panta 2. punktam. Ja atbildīgās institūcijas norādītie trūkumi noteiktajā termiņā netiek novērsti, atbildīgā institūcija izdod administratīvo aktu par atteikumu piešķirt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tiek saprasts ar "saprātīgu termiņu" un noteikt noteiktu termiņu no...līdz, ja tas ir iespējams. Vai ir izvērtēts, vai var būt gadījumi, kad pārkāpumi vides jomā vai videi un mežam nodarītie zaudējumi ir tādā apmērā, ka kompensācija nav piešķirama? Ja ir šādi gadījumi vai varbūtība, ka šāds gadījums pastāv, aicinām to iestrādāt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Vjatere Meinarte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23-TA-1300</w:t>
    </w:r>
    <w:r>
      <w:br/>
    </w:r>
    <w:r w:rsidR="00000000" w:rsidRPr="00000000" w:rsidDel="00000000">
      <w:rPr>
        <w:rtl w:val="0"/>
      </w:rPr>
      <w:t xml:space="preserve">Izdrukāts 14.05.2024.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23-TA-1300</w:t>
    </w:r>
    <w:r>
      <w:br/>
    </w:r>
    <w:r w:rsidR="00000000" w:rsidRPr="00000000" w:rsidDel="00000000">
      <w:rPr>
        <w:rtl w:val="0"/>
      </w:rPr>
      <w:t xml:space="preserve">Izdrukāts 14.05.2024.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Atzinumi_23-TA-1300.docx</dc:title>
</cp:coreProperties>
</file>

<file path=docProps/custom.xml><?xml version="1.0" encoding="utf-8"?>
<Properties xmlns="http://schemas.openxmlformats.org/officeDocument/2006/custom-properties" xmlns:vt="http://schemas.openxmlformats.org/officeDocument/2006/docPropsVTypes"/>
</file>