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piedāvātie tiesību akta grozījumi paredz valsts pārbaudījumu procesa organizēšanas izmaiņas, ir ļoti būtiski novērtēt, vai tiesību aktā paredzētais risinājums nodrošina izglītības kvalitātes mērķu sasniegšanu. Lai to izvērtētu un mērķtiecīgi organizētu procesa pilnveidi, aicinām izvērtēt iespēju uzdot Izglītības un zinātnes ministrijai attiecīgos novērtēšanas pasākumus un vienlaikus arī atbalsta sniegšanu nākamajam izglītības posmam uzņemšanas prasību definēšanai.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2026.gada 31.decembrim Izglītības un zinātnes ministrijai izstrādāt ieteikumus izglītības iestādēm uzņemšanas prasību pilnveidei un attīstībai vispārējā vidējā izglītībā un profesionālā vidējā izglītībā. 3. Izglītības un zinātnes ministrijai nodrošināt ikgadējo centralizēto eksāmenu rezultātu izvērtējumu līdz katra gada 1.septembrim, analizējot vispārējo skolēnu sniegumu un nodrošinot datos balstītas rekomendācijas izglītības iestādēm un pedagogiem par turpmāku pedagoģiskā darba pilnveidi darbā ar skolēniem konkrētajos mācību priekšmetos.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06.08.2026.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06.08.2026.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Atzinumi_26-TA-1845.docx</dc:title>
</cp:coreProperties>
</file>

<file path=docProps/custom.xml><?xml version="1.0" encoding="utf-8"?>
<Properties xmlns="http://schemas.openxmlformats.org/officeDocument/2006/custom-properties" xmlns:vt="http://schemas.openxmlformats.org/officeDocument/2006/docPropsVTypes"/>
</file>