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44 "Noteikumi par darba drošības un veselības aizsardzības prasībām un medicīnisko aprūpi uz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11.09.2024.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11.09.2024.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