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turpmākajiem rīcības virzieniem ilgtspējīgu finanšu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zinojums "Par turpmākajiem rīcības virzieniem ilgtspējīgu finanšu jomā"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informatīvā ziņojuma sadaļas "Priekšlikumi turpmākai rīcībai" 2.punktu, lūgums informatīvajā ziņojumā iekļaut konkrētus nosacījumus ministriju izvērtējumam - kādā veidā minētais izvērtējums ir veicams un kādi konkrēti aspekti ir izvērtējami.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Helēna Rimša (KEM)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zinojums "Par turpmākajiem rīcības virzieniem ilgtspējīgu finanšu jomā"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32.zemsvītras piezīmi aizstāt ar saiti, kurā ir pieejamas Eiropas Komisijas vadlīnijas, jo šobrīd šajā zemsvītras piezīmē ir iekļauta saite uz kopējo informāciju par ES taksonomijas nosacījumiem.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Helēna Rimša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20.03.2023.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