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25-TA-616: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Plāna projekts "Mātes un bērna veselības uzlabošanas plāns 2025.-2027.gadam"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(LĢĀA) uztur iepriekš sniegtos iebildumus, kas norādīti 17.10.2025. izziņā, daļā, kur iebildumi nav ņemti vērā. LĢĀA neuztur iebildumus daļā par redzes pārbaudēm.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nepiekrīt tādu priekšlikumu iekļaušanai Plānā, kurus pieprasīs izpildīt ģimenes ārstiem bez konkrētajam darbam nepieciešamo resursu - ģimenes ārsta darba laika, atlīdzības un tehnisko līdzekļu, piem., apmierinoši strādājošu digitālo rīku, nodrošināšanas. LĢĀA atbalsta bērnu profilaktisko apskašu satura un biežuma pilnveidošanu. Tomēr LĢĀA stingri iebilst Plāna projekta uzdevumiem, kuros norādīts, ka ģimenes ārstiem būs jāizpilda konkrēta rīka - BAASIK - ieviešana un bērnu profilaktisko apskašu datu ievadīšanu e-veselībā. Redzams, ka ar Plānu paredzēta jaunu darba pienākumu noteikšana, jo tiek pieprasīta  profilaktisko apskašu darba paplašināšana un dokumentēšana, kurai nepieciešams lielāks darba laiks kā līdz šim veiktajām bērnu profilaktiskajām apskatēm. Analoģiski lielāks darba laiks ir nepieciešams Plānā paredzēto digitalizācijas pienākumu izpildīšanai. Tāpēc redzams, ka Plāns paredz noteikt ģimenes ārstiem jaunus darba pienākumus un grozīt iepriekš  noteiktos darba pienākumus. LĢĀA kā ģimenes ārstu arodbiedrība, prasa respektēt ģimenes ārstu darba tiesības! Ievērojot  Augstākās tiesas spriedumā SKA 7/2025 norādīto par ģimenes ārstu kā strādājošo darba tiesību aizsardzību, LĢĀA aicina Ministru Kabinetu (MK) nepieņemt tādus priekšlikumus, kuri paredzētu, ka MK vienpusēji nosaka ģimenes ārstiem jaunus darba pienākumus. Kā atzinusi Augstākā tiesa, šāda rīcība pārkāptu tiesības kolektīvo sarunu ceļā vienoties par darba tiesību jautājumiem. Tā kā starp LĢĀA kā arodbiedrību un MK ar tā pārstāvi - Veselības ministriju - notiek kolektīvās darba sarunas, tad VM priekšlikumi par jaunu ģimenes ārstu darba pienākumu noteikšanu, tostarp par profilaktisko apskašu saturu un kārtību, ir iekļaujami kolektīvajās sarunās apspriežamo priekšlikumu lokā un par tiem ir jāvienojas kolektīvo sarunu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Tāpēc LĢĀA prasa respektēt ģimenes ārstu kā strādājošo tiesības un atturēties no vienpusējas ģimenes ārsta darba pienākumu grozīšanas, izmantojot tam</w:t>
            </w:r>
            <w:r w:rsidR="00000000" w:rsidRPr="00000000" w:rsidDel="00000000">
              <w:rPr>
                <w:b w:val="1"/>
                <w:i w:val="1"/>
                <w:rtl w:val="0"/>
              </w:rPr>
              <w:t xml:space="preserve"> Mātes un bērna veselības uzlabošanas plānu</w:t>
            </w:r>
            <w:r w:rsidR="00000000" w:rsidRPr="00000000" w:rsidDel="00000000">
              <w:rPr>
                <w:b w:val="1"/>
                <w:rtl w:val="0"/>
              </w:rPr>
              <w:t xml:space="preserve">, kas būs MK izdots rīkojums. Proti, LĢĀA aicina izņemt no Plāna norādes par to, ka ģimenes ārstiem būs jāveic BAASIK un bērnu profilaktisko apskašu datu ievadīšanu e-veselībā.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Veselības ministriju, ja tas ir svarīgi, iekļaut kolektīvajās sarunās priekšlikumu par ģimenes ārstu darba satura grozīšanu, kas paredzētu BAASIK ieviešanu un bērnu profilaktisko apskašu datu ievadīšanu e-veselībā. Vienlaikus LĢĀA aicina ņemt vērā, ka skrīngu paplašināšana palielina ģimenes ārstu prakšu darba apjomu gan šo pasākumu veikšanai, gan šo pasākumu dokumentēšanai (birokrātijai). Tāpēc attiecīgi ir jāparedz kā tiks nodrošināti papildus resursi - darba laiks, darba līdzekļi un rīki, kas būs nepieciešami jauno darba pienākumu izpildīšanai. Lielākā daļa ģimenes ārstu un to prakšu darbinieki jau šobrīd strādā pilnu darba laiku, tāpēc jaunu pienākumu noteikšana ir iespējama tikai tad, ja tiek grozīts līdz šim noteiktā darba apjoms, kādu daļu no tā samazinot. LĢĀA aicina Veselības ministriju izstrādāt un izteikt priekšlikumus par to darba saturu, kurš būtu samazināms, lai tā vietā varētu paplašināt profilakses pasākumus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Mātes un bērna veselības uzlabošanas plāns 2025.-2027.gadam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(LĢĀA) uztur iepriekš sniegtos iebildumus, kas norādīti 17.10.2025. izziņā, daļā, kur iebildumi nav ņemti vērā. LĢĀA neuztur iebildumus daļā par redzes pārbaudēm.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nepiekrīt tādu priekšlikumu iekļaušanai Plānā, kurus pieprasīs izpildīt ģimenes ārstiem bez konkrētajam darbam nepieciešamo resursu - ģimenes ārsta darba laika, atlīdzības un tehnisko līdzekļu, piem., apmierinoši strādājošu digitālo rīku, nodrošināšanas. LĢĀA atbalsta bērnu profilaktisko apskašu satura un biežuma pilnveidošanu. Tomēr LĢĀA stingri iebilst Plāna projekta uzdevumiem, kuros norādīts, ka ģimenes ārstiem būs jāizpilda konkrēta rīka - BAASIK - ieviešana un bērnu profilaktisko apskašu datu ievadīšanu e-veselībā. Redzams, ka ar Plānu paredzēta jaunu darba pienākumu noteikšana, jo tiek pieprasīta  profilaktisko apskašu darba paplašināšana un dokumentēšana, kurai nepieciešams lielāks darba laiks kā līdz šim veiktajām bērnu profilaktiskajām apskatēm. Analoģiski lielāks darba laiks ir nepieciešams Plānā paredzēto digitalizācijas pienākumu izpildīšanai. Tāpēc redzams, ka Plāns paredz noteikt ģimenes ārstiem jaunus darba pienākumus un grozīt iepriekš  noteiktos darba pienākumus. LĢĀA kā ģimenes ārstu arodbiedrība, prasa respektēt ģimenes ārstu darba tiesības! Ievērojot  Augstākās tiesas spriedumā SKA 7/2025 norādīto par ģimenes ārstu kā strādājošo darba tiesību aizsardzību, LĢĀA aicina Ministru Kabinetu (MK) nepieņemt tādus priekšlikumus, kuri paredzētu, ka MK vienpusēji nosaka ģimenes ārstiem jaunus darba pienākumus. Kā atzinusi Augstākā tiesa, šāda rīcība pārkāptu tiesības kolektīvo sarunu ceļā vienoties par darba tiesību jautājumiem. Tā kā starp LĢĀA kā arodbiedrību un MK ar tā pārstāvi - Veselības ministriju - notiek kolektīvās darba sarunas, tad VM priekšlikumi par jaunu ģimenes ārstu darba pienākumu noteikšanu, tostarp par profilaktisko apskašu saturu un kārtību, ir iekļaujami kolektīvajās sarunās apspriežamo priekšlikumu lokā un par tiem ir jāvienojas kolektīvo sarunu ietvarā.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Tāpēc LĢĀA prasa respektēt ģimenes ārstu kā strādājošo tiesības un atturēties no vienpusējas ģimenes ārsta darba pienākumu grozīšanas, izmantojot tam </w:t>
            </w:r>
            <w:r w:rsidR="00000000" w:rsidRPr="00000000" w:rsidDel="00000000">
              <w:rPr>
                <w:b w:val="1"/>
                <w:i w:val="1"/>
                <w:rtl w:val="0"/>
              </w:rPr>
              <w:t xml:space="preserve">Mātes un bērna veselības uzlabošanas plānu</w:t>
            </w:r>
            <w:r w:rsidR="00000000" w:rsidRPr="00000000" w:rsidDel="00000000">
              <w:rPr>
                <w:b w:val="1"/>
                <w:rtl w:val="0"/>
              </w:rPr>
              <w:t xml:space="preserve">, kas būs MK izdots rīkojums. Proti, LĢĀA aicina izņemt no Plāna norādes par to, ka ģimenes ārstiem būs jāveic BAASIK un bērnu profilaktisko apskašu datu ievadīšanu e-veselībā.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Veselības ministriju, ja tas ir svarīgi, iekļaut kolektīvajās sarunās priekšlikumu par ģimenes ārstu darba satura grozīšanu, kas paredzētu BAASIK ieviešanu un bērnu profilaktisko apskašu datu ievadīšanu e-veselībā. Vienlaikus LĢĀA aicina ņemt vērā, ka skrīngu paplašināšana palielina ģimenes ārstu prakšu darba apjomu gan šo pasākumu veikšanai, gan šo pasākumu dokumentēšanai (birokrātijai). Tāpēc attiecīgi ir jāparedz kā tiks nodrošināti papildus resursi - darba laiks, darba līdzekļi un rīki, kas būs nepieciešami jauno darba pienākumu izpildīšanai. Lielākā daļa ģimenes ārstu un to prakšu darbinieki jau šobrīd strādā pilnu darba laiku, tāpēc jaunu pienākumu noteikšana ir iespējama tikai tad, ja tiek grozīts līdz šim noteiktā darba apjoms, kādu daļu no tā samazinot. LĢĀA aicina Veselības ministriju izstrādāt un izteikt priekšlikumus par to darba saturu, kurš būtu samazināms, lai tā vietā varētu paplašināt profilakses pasākumus bērniem.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Alise Nicmane-Aišpure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25-TA-616</w:t>
    </w:r>
    <w:r>
      <w:br/>
    </w:r>
    <w:r w:rsidR="00000000" w:rsidRPr="00000000" w:rsidDel="00000000">
      <w:rPr>
        <w:rtl w:val="0"/>
      </w:rPr>
      <w:t xml:space="preserve">Izdrukāts 24.10.2025. 20.28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25-TA-616</w:t>
    </w:r>
    <w:r>
      <w:br/>
    </w:r>
    <w:r w:rsidR="00000000" w:rsidRPr="00000000" w:rsidDel="00000000">
      <w:rPr>
        <w:rtl w:val="0"/>
      </w:rPr>
      <w:t xml:space="preserve">Izdrukāts 24.10.2025. 20.28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Atzinumi_25-TA-616.docx</dc:title>
</cp:coreProperties>
</file>

<file path=docProps/custom.xml><?xml version="1.0" encoding="utf-8"?>
<Properties xmlns="http://schemas.openxmlformats.org/officeDocument/2006/custom-properties" xmlns:vt="http://schemas.openxmlformats.org/officeDocument/2006/docPropsVTypes"/>
</file>