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Kara upuru apbedījumu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18.10.2024. 15.08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18.10.2024. 15.08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