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patēriņam pakļauto personu skaits ir nosakāms, pamatojoties uz pieņēmumiem par to personu skaitu, kas ik gadu pieteiksies minētajam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izmaksām pakļauto personu skaits ir nosakāms, pamatojoties uz pieņēmumiem par to personu skaitu, kas ik gadu pieteiksies minētajam atbalstam. Aprēķinot bērnu skaitu ģimenē, ir izmantojama Oficiālā statistikas portāla informācija par vidējo bērnu skaitu mājsaimniecībās ar bērniem Latvijā. Vienlaikus aprēķinā ir nepieciešams iekļaut pieņēmumu par to, cik reizes gadā šādu izziņu nebūs iespējams iegūt automātiski no Fizisko personu reģistra.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15.11.2023.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15.11.2023.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