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21-TA-1572: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2021. gada 7. janvāra noteikumos Nr. 25 "Prasības veterinārmedicīniskās prakses sertifikāta izsniegšanai"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Veterinārmedicīniskās prakses sertifikātu (turpmāk – sertifikāts) (</w:t>
            </w:r>
            <w:r w:rsidR="00000000" w:rsidRPr="00000000" w:rsidDel="00000000">
              <w:rPr>
                <w:rtl w:val="0"/>
              </w:rPr>
              <w:t xml:space="preserve">1.</w:t>
            </w:r>
            <w:r w:rsidR="00000000" w:rsidRPr="00000000" w:rsidDel="00000000">
              <w:rPr>
                <w:rtl w:val="0"/>
              </w:rPr>
              <w:t xml:space="preserve"> pielikums</w:t>
            </w:r>
            <w:r w:rsidR="00000000" w:rsidRPr="00000000" w:rsidDel="00000000">
              <w:rPr>
                <w:rtl w:val="0"/>
              </w:rPr>
              <w:t xml:space="preserve">) izsniedz uz pieciem gadiem. Personām, kas, pamatojoties uz likumu "Par reglamentētām profesijām un profesionālās kvalifikācijas atzīšanu", sniedz īslaicīgu pakalpojumu Latvijā, veterinārmedicīniskās prakses sertifikātu izsniedz uz vienu gadu.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projekta anotācijas 1.3. sadaļu ar skaidrojumu par projekta 1.1. apakšpunktā piedāvātajā Ministru kabineta 2021. gada 7. janvāra noteikumu Nr. 25 "Prasības veterinārmedicīniskās prakses sertifikāta izsniegšanai" 3. punktā noteikto termiņu (viens gads), uz kuru personām, kas, pamatojoties uz likumu "Par reglamentētām profesijām un profesionālās kvalifikācijas atzīšanu", sniedz īslaicīgu pakalpojumu Latvijā, izsniedz veterinārmedicīniskās prakses sertifikātu.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21-TA-1572</w:t>
    </w:r>
    <w:r>
      <w:br/>
    </w:r>
    <w:r w:rsidR="00000000" w:rsidRPr="00000000" w:rsidDel="00000000">
      <w:rPr>
        <w:rtl w:val="0"/>
      </w:rPr>
      <w:t xml:space="preserve">Izdrukāts 20.10.2023. 11.33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21-TA-1572</w:t>
    </w:r>
    <w:r>
      <w:br/>
    </w:r>
    <w:r w:rsidR="00000000" w:rsidRPr="00000000" w:rsidDel="00000000">
      <w:rPr>
        <w:rtl w:val="0"/>
      </w:rPr>
      <w:t xml:space="preserve">Izdrukāts 20.10.2023. 11.33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Atzinumi_21-TA-1572.docx</dc:title>
</cp:coreProperties>
</file>

<file path=docProps/custom.xml><?xml version="1.0" encoding="utf-8"?>
<Properties xmlns="http://schemas.openxmlformats.org/officeDocument/2006/custom-properties" xmlns:vt="http://schemas.openxmlformats.org/officeDocument/2006/docPropsVTypes"/>
</file>