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217"/>
        <w:gridCol w:w="6630"/>
        <w:gridCol w:w="1214"/>
      </w:tblGrid>
      <w:tr w:rsidR="00CC0348"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RDefault="00E726E4" w:rsidP="000E429F">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7"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255074">
            <w:pPr>
              <w:jc w:val="center"/>
              <w:rPr>
                <w:szCs w:val="28"/>
              </w:rPr>
            </w:pPr>
          </w:p>
        </w:tc>
      </w:tr>
      <w:tr w:rsidR="00CC0348"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RDefault="00E726E4"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CC0348"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RDefault="00E726E4" w:rsidP="00255074">
            <w:pPr>
              <w:jc w:val="center"/>
              <w:rPr>
                <w:szCs w:val="28"/>
              </w:rPr>
            </w:pPr>
            <w:r w:rsidRPr="005A3EEC">
              <w:rPr>
                <w:rFonts w:ascii="Times New Roman" w:hAnsi="Times New Roman"/>
                <w:sz w:val="28"/>
                <w:szCs w:val="28"/>
              </w:rPr>
              <w:t>Rīgā</w:t>
            </w:r>
          </w:p>
        </w:tc>
      </w:tr>
    </w:tbl>
    <w:p w:rsidR="00255074" w:rsidRPr="005A3EEC" w:rsidRDefault="00255074" w:rsidP="00BD73D9">
      <w:pPr>
        <w:tabs>
          <w:tab w:val="left" w:pos="0"/>
          <w:tab w:val="right" w:pos="4678"/>
        </w:tabs>
        <w:spacing w:after="0" w:line="240" w:lineRule="auto"/>
        <w:rPr>
          <w:rFonts w:ascii="Times New Roman" w:hAnsi="Times New Roman"/>
          <w:sz w:val="28"/>
          <w:szCs w:val="28"/>
        </w:rPr>
      </w:pPr>
    </w:p>
    <w:p w:rsidR="008616C4" w:rsidRPr="005A3EEC" w:rsidRDefault="00E726E4"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01-09/4590</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2390"/>
        <w:gridCol w:w="1280"/>
      </w:tblGrid>
      <w:tr w:rsidR="00CC0348" w:rsidTr="00645D7B">
        <w:trPr>
          <w:trHeight w:val="269"/>
        </w:trPr>
        <w:tc>
          <w:tcPr>
            <w:tcW w:w="543" w:type="dxa"/>
          </w:tcPr>
          <w:p w:rsidR="00A47C5D" w:rsidRPr="00461490" w:rsidRDefault="00E726E4"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Default="00E726E4" w:rsidP="008D18D6">
            <w:pPr>
              <w:pStyle w:val="pamattekststabul"/>
              <w:spacing w:before="0" w:beforeAutospacing="0" w:after="0" w:afterAutospacing="0"/>
              <w:rPr>
                <w:sz w:val="28"/>
                <w:szCs w:val="28"/>
                <w:lang w:val="lv-LV"/>
              </w:rPr>
            </w:pPr>
            <w:r>
              <w:rPr>
                <w:sz w:val="28"/>
                <w:szCs w:val="28"/>
                <w:lang w:val="lv-LV"/>
              </w:rPr>
              <w:t>30.08.2021.</w:t>
            </w:r>
          </w:p>
          <w:p w:rsidR="00645D7B" w:rsidRPr="00461490" w:rsidRDefault="00E726E4" w:rsidP="008D18D6">
            <w:pPr>
              <w:pStyle w:val="pamattekststabul"/>
              <w:spacing w:before="0" w:beforeAutospacing="0" w:after="0" w:afterAutospacing="0"/>
              <w:rPr>
                <w:sz w:val="28"/>
                <w:szCs w:val="28"/>
                <w:lang w:val="lv-LV"/>
              </w:rPr>
            </w:pPr>
            <w:r>
              <w:rPr>
                <w:sz w:val="28"/>
                <w:szCs w:val="28"/>
                <w:lang w:val="lv-LV"/>
              </w:rPr>
              <w:t>31.08.2021.</w:t>
            </w:r>
          </w:p>
        </w:tc>
        <w:tc>
          <w:tcPr>
            <w:tcW w:w="582" w:type="dxa"/>
          </w:tcPr>
          <w:p w:rsidR="00A47C5D" w:rsidRPr="00556D5B" w:rsidRDefault="00A47C5D" w:rsidP="008D18D6">
            <w:pPr>
              <w:pStyle w:val="pamattekststabul"/>
              <w:spacing w:before="0" w:beforeAutospacing="0" w:after="0" w:afterAutospacing="0"/>
              <w:rPr>
                <w:sz w:val="28"/>
                <w:szCs w:val="28"/>
                <w:lang w:val="lv-LV"/>
              </w:rPr>
            </w:pPr>
          </w:p>
        </w:tc>
        <w:tc>
          <w:tcPr>
            <w:tcW w:w="2390" w:type="dxa"/>
          </w:tcPr>
          <w:p w:rsidR="00A47C5D" w:rsidRPr="00556D5B" w:rsidRDefault="00A47C5D" w:rsidP="008D18D6">
            <w:pPr>
              <w:pStyle w:val="pamattekststabul"/>
              <w:spacing w:before="0" w:beforeAutospacing="0" w:after="0" w:afterAutospacing="0"/>
              <w:rPr>
                <w:sz w:val="28"/>
                <w:szCs w:val="28"/>
                <w:lang w:val="lv-LV"/>
              </w:rPr>
            </w:pPr>
          </w:p>
        </w:tc>
        <w:tc>
          <w:tcPr>
            <w:tcW w:w="1280" w:type="dxa"/>
          </w:tcPr>
          <w:p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C0348" w:rsidTr="0041608F">
        <w:tc>
          <w:tcPr>
            <w:tcW w:w="4530" w:type="dxa"/>
          </w:tcPr>
          <w:p w:rsidR="00EA1868" w:rsidRPr="00556D5B" w:rsidRDefault="00EA1868" w:rsidP="0041608F">
            <w:pPr>
              <w:rPr>
                <w:rFonts w:ascii="Times New Roman" w:hAnsi="Times New Roman"/>
                <w:i/>
                <w:sz w:val="28"/>
                <w:szCs w:val="28"/>
              </w:rPr>
            </w:pPr>
            <w:bookmarkStart w:id="0" w:name="_Hlk505799474"/>
          </w:p>
        </w:tc>
        <w:tc>
          <w:tcPr>
            <w:tcW w:w="4531" w:type="dxa"/>
          </w:tcPr>
          <w:p w:rsidR="00DD5F14" w:rsidRDefault="00DD5F14" w:rsidP="00FE70A0">
            <w:pPr>
              <w:jc w:val="right"/>
              <w:rPr>
                <w:rFonts w:ascii="Times New Roman" w:eastAsia="Times New Roman" w:hAnsi="Times New Roman"/>
                <w:sz w:val="28"/>
                <w:szCs w:val="28"/>
              </w:rPr>
            </w:pPr>
          </w:p>
          <w:p w:rsidR="00EA1868" w:rsidRDefault="00E726E4"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Izglītības un zinātnes ministrija</w:t>
            </w:r>
            <w:r w:rsidR="00645D7B">
              <w:rPr>
                <w:rFonts w:ascii="Times New Roman" w:eastAsia="Times New Roman" w:hAnsi="Times New Roman"/>
                <w:noProof/>
                <w:sz w:val="28"/>
                <w:szCs w:val="28"/>
              </w:rPr>
              <w:t>i</w:t>
            </w:r>
          </w:p>
          <w:p w:rsidR="008155FB" w:rsidRPr="00A477D6" w:rsidRDefault="008155FB" w:rsidP="00FE70A0">
            <w:pPr>
              <w:jc w:val="right"/>
              <w:rPr>
                <w:rFonts w:ascii="Times New Roman" w:hAnsi="Times New Roman"/>
                <w:sz w:val="28"/>
                <w:szCs w:val="28"/>
              </w:rPr>
            </w:pPr>
          </w:p>
        </w:tc>
      </w:tr>
      <w:tr w:rsidR="00CC0348" w:rsidTr="0041608F">
        <w:tc>
          <w:tcPr>
            <w:tcW w:w="4530" w:type="dxa"/>
          </w:tcPr>
          <w:p w:rsidR="00EA1868" w:rsidRPr="00556D5B" w:rsidRDefault="00E726E4" w:rsidP="0041608F">
            <w:pPr>
              <w:rPr>
                <w:rFonts w:ascii="Times New Roman" w:hAnsi="Times New Roman"/>
                <w:sz w:val="28"/>
                <w:szCs w:val="28"/>
              </w:rPr>
            </w:pPr>
            <w:bookmarkStart w:id="1" w:name="_Hlk505798417"/>
            <w:r w:rsidRPr="00556D5B">
              <w:rPr>
                <w:rFonts w:ascii="Times New Roman" w:hAnsi="Times New Roman"/>
                <w:i/>
                <w:noProof/>
                <w:sz w:val="28"/>
                <w:szCs w:val="28"/>
              </w:rPr>
              <w:t xml:space="preserve">Atzinums par precizēto </w:t>
            </w:r>
            <w:bookmarkStart w:id="2" w:name="_Hlk81304949"/>
            <w:r w:rsidRPr="00556D5B">
              <w:rPr>
                <w:rFonts w:ascii="Times New Roman" w:hAnsi="Times New Roman"/>
                <w:i/>
                <w:noProof/>
                <w:sz w:val="28"/>
                <w:szCs w:val="28"/>
              </w:rPr>
              <w:t>Ministru kabineta noteikumu projektu  “Ministru kabineta virzītu valsts augstskolas padomes locekļu atlases, izvirzīšanas un atsaukšanas kārtība”</w:t>
            </w:r>
            <w:bookmarkEnd w:id="1"/>
            <w:bookmarkEnd w:id="2"/>
          </w:p>
        </w:tc>
        <w:tc>
          <w:tcPr>
            <w:tcW w:w="4531" w:type="dxa"/>
          </w:tcPr>
          <w:p w:rsidR="00EA1868" w:rsidRPr="00A477D6" w:rsidRDefault="00EA1868" w:rsidP="0041608F">
            <w:pPr>
              <w:jc w:val="right"/>
              <w:rPr>
                <w:rFonts w:ascii="Times New Roman" w:hAnsi="Times New Roman"/>
                <w:sz w:val="28"/>
                <w:szCs w:val="28"/>
              </w:rPr>
            </w:pPr>
          </w:p>
        </w:tc>
      </w:tr>
      <w:bookmarkEnd w:id="0"/>
    </w:tbl>
    <w:p w:rsidR="00BE191A" w:rsidRPr="005A3EEC" w:rsidRDefault="00BE191A" w:rsidP="00962685">
      <w:pPr>
        <w:spacing w:after="0" w:line="240" w:lineRule="auto"/>
        <w:ind w:firstLine="720"/>
        <w:jc w:val="both"/>
        <w:rPr>
          <w:rFonts w:ascii="Times New Roman" w:hAnsi="Times New Roman"/>
          <w:sz w:val="28"/>
          <w:szCs w:val="28"/>
        </w:rPr>
      </w:pPr>
    </w:p>
    <w:p w:rsidR="00D2471C" w:rsidRDefault="00E726E4" w:rsidP="00767B7C">
      <w:pPr>
        <w:spacing w:after="0" w:line="240" w:lineRule="auto"/>
        <w:ind w:firstLine="720"/>
        <w:jc w:val="both"/>
        <w:rPr>
          <w:rFonts w:ascii="Times New Roman" w:hAnsi="Times New Roman"/>
          <w:sz w:val="28"/>
          <w:szCs w:val="28"/>
        </w:rPr>
      </w:pPr>
      <w:r>
        <w:rPr>
          <w:rFonts w:ascii="Times New Roman" w:hAnsi="Times New Roman"/>
          <w:sz w:val="28"/>
          <w:szCs w:val="28"/>
        </w:rPr>
        <w:t>Veselības ministrija saskaņā ar Izglītības un zinātnes ministrijas 2021.gada 30.augusta un 31.augusta elekt</w:t>
      </w:r>
      <w:r>
        <w:rPr>
          <w:rFonts w:ascii="Times New Roman" w:hAnsi="Times New Roman"/>
          <w:sz w:val="28"/>
          <w:szCs w:val="28"/>
        </w:rPr>
        <w:t xml:space="preserve">roniskā pasta vēstuli savas kompetences ietvaros ir izskatījusi Izglītības un zinātnes ministrijas precizēto </w:t>
      </w:r>
      <w:r w:rsidRPr="00645D7B">
        <w:rPr>
          <w:rFonts w:ascii="Times New Roman" w:hAnsi="Times New Roman"/>
          <w:sz w:val="28"/>
          <w:szCs w:val="28"/>
        </w:rPr>
        <w:t>Ministru kabineta noteikumu projektu “Ministru kabin</w:t>
      </w:r>
      <w:bookmarkStart w:id="3" w:name="_GoBack"/>
      <w:r w:rsidRPr="00645D7B">
        <w:rPr>
          <w:rFonts w:ascii="Times New Roman" w:hAnsi="Times New Roman"/>
          <w:sz w:val="28"/>
          <w:szCs w:val="28"/>
        </w:rPr>
        <w:t>e</w:t>
      </w:r>
      <w:bookmarkEnd w:id="3"/>
      <w:r w:rsidRPr="00645D7B">
        <w:rPr>
          <w:rFonts w:ascii="Times New Roman" w:hAnsi="Times New Roman"/>
          <w:sz w:val="28"/>
          <w:szCs w:val="28"/>
        </w:rPr>
        <w:t>ta virzītu valsts augstskolas padomes locekļu atlases, izvirzīšanas un atsaukšanas kārtība”</w:t>
      </w:r>
      <w:r>
        <w:rPr>
          <w:rFonts w:ascii="Times New Roman" w:hAnsi="Times New Roman"/>
          <w:sz w:val="28"/>
          <w:szCs w:val="28"/>
        </w:rPr>
        <w:t xml:space="preserve">, </w:t>
      </w:r>
      <w:r w:rsidR="00767B7C">
        <w:rPr>
          <w:rFonts w:ascii="Times New Roman" w:hAnsi="Times New Roman"/>
          <w:sz w:val="28"/>
          <w:szCs w:val="28"/>
        </w:rPr>
        <w:t xml:space="preserve">izziņu </w:t>
      </w:r>
      <w:r>
        <w:rPr>
          <w:rFonts w:ascii="Times New Roman" w:hAnsi="Times New Roman"/>
          <w:sz w:val="28"/>
          <w:szCs w:val="28"/>
        </w:rPr>
        <w:t>un</w:t>
      </w:r>
      <w:r w:rsidR="00767B7C">
        <w:rPr>
          <w:rFonts w:ascii="Times New Roman" w:hAnsi="Times New Roman"/>
          <w:sz w:val="28"/>
          <w:szCs w:val="28"/>
        </w:rPr>
        <w:t xml:space="preserve"> anotāciju, kurā </w:t>
      </w:r>
      <w:r w:rsidR="00864474">
        <w:rPr>
          <w:rFonts w:ascii="Times New Roman" w:hAnsi="Times New Roman"/>
          <w:sz w:val="28"/>
          <w:szCs w:val="28"/>
        </w:rPr>
        <w:t>norādīts</w:t>
      </w:r>
      <w:r w:rsidR="00767B7C">
        <w:rPr>
          <w:rFonts w:ascii="Times New Roman" w:hAnsi="Times New Roman"/>
          <w:sz w:val="28"/>
          <w:szCs w:val="28"/>
        </w:rPr>
        <w:t>: “</w:t>
      </w:r>
      <w:r w:rsidR="00767B7C" w:rsidRPr="00864474">
        <w:rPr>
          <w:rFonts w:ascii="Times New Roman" w:hAnsi="Times New Roman"/>
          <w:i/>
          <w:iCs/>
          <w:sz w:val="28"/>
          <w:szCs w:val="28"/>
        </w:rPr>
        <w:t>Savukārt papildus jautājumu par nepieciešamo finansējumu ministrijai, kuras pārraudzībā ir valsts augstskola, ir skatāms Ministru kabinetā kārtējā gada valsts budžeta sagatavošanas un izskatīšanas procesā kopā ar visu ministriju un centrālo valsts iestāžu iesniegtajiem prioritāro pasākumu pieteikumiem atbilstoši valsts budžeta finansiālajām iespējām, Izglītības un zinātnes ministrijai 2023.gadā noteiktā kārtībā, iesniedzot izskatīšanai Ministru kabinetā ar attiecīgajām nozaru ministrijām savstarpēji saskaņotu starpnozaru prioritāro pasākumu.</w:t>
      </w:r>
      <w:r w:rsidR="00767B7C">
        <w:rPr>
          <w:rFonts w:ascii="Times New Roman" w:hAnsi="Times New Roman"/>
          <w:sz w:val="28"/>
          <w:szCs w:val="28"/>
        </w:rPr>
        <w:t>”</w:t>
      </w:r>
      <w:r>
        <w:rPr>
          <w:rFonts w:ascii="Times New Roman" w:hAnsi="Times New Roman"/>
          <w:sz w:val="28"/>
          <w:szCs w:val="28"/>
        </w:rPr>
        <w:t>.</w:t>
      </w:r>
      <w:r w:rsidR="00767B7C">
        <w:rPr>
          <w:rFonts w:ascii="Times New Roman" w:hAnsi="Times New Roman"/>
          <w:sz w:val="28"/>
          <w:szCs w:val="28"/>
        </w:rPr>
        <w:t xml:space="preserve"> </w:t>
      </w:r>
    </w:p>
    <w:p w:rsidR="00864474" w:rsidRDefault="00E726E4" w:rsidP="00767B7C">
      <w:pPr>
        <w:spacing w:after="0" w:line="240" w:lineRule="auto"/>
        <w:ind w:firstLine="720"/>
        <w:jc w:val="both"/>
        <w:rPr>
          <w:rFonts w:ascii="Times New Roman" w:hAnsi="Times New Roman"/>
          <w:sz w:val="28"/>
          <w:szCs w:val="28"/>
        </w:rPr>
      </w:pPr>
      <w:r>
        <w:rPr>
          <w:rFonts w:ascii="Times New Roman" w:hAnsi="Times New Roman"/>
          <w:sz w:val="28"/>
          <w:szCs w:val="28"/>
        </w:rPr>
        <w:t xml:space="preserve">Veselības ministrija atbalsta Noteikumu projekta tālāku virzību, vienlaikus atbilstoši Izglītības un zinātnes ministrijas lūgumam un ņemot vērā iepriekš citēto, </w:t>
      </w:r>
      <w:r w:rsidR="00125222">
        <w:rPr>
          <w:rFonts w:ascii="Times New Roman" w:hAnsi="Times New Roman"/>
          <w:sz w:val="28"/>
          <w:szCs w:val="28"/>
        </w:rPr>
        <w:t xml:space="preserve">informējam, ka </w:t>
      </w:r>
      <w:r>
        <w:rPr>
          <w:rFonts w:ascii="Times New Roman" w:hAnsi="Times New Roman"/>
          <w:sz w:val="28"/>
          <w:szCs w:val="28"/>
        </w:rPr>
        <w:t>vals</w:t>
      </w:r>
      <w:r>
        <w:rPr>
          <w:rFonts w:ascii="Times New Roman" w:hAnsi="Times New Roman"/>
          <w:sz w:val="28"/>
          <w:szCs w:val="28"/>
        </w:rPr>
        <w:t>ts budžeta programma, kurā nepieciešams palielinājums par prasīto summu</w:t>
      </w:r>
      <w:r w:rsidR="00D2471C">
        <w:rPr>
          <w:rFonts w:ascii="Times New Roman" w:hAnsi="Times New Roman"/>
          <w:sz w:val="28"/>
          <w:szCs w:val="28"/>
        </w:rPr>
        <w:t xml:space="preserve"> (piecu</w:t>
      </w:r>
      <w:r w:rsidR="00D2471C" w:rsidRPr="00D2471C">
        <w:rPr>
          <w:rFonts w:ascii="Times New Roman" w:hAnsi="Times New Roman"/>
          <w:sz w:val="28"/>
          <w:szCs w:val="28"/>
        </w:rPr>
        <w:t xml:space="preserve"> padomes locekļu atlases indikatīvās izmaksas ir 45 500 </w:t>
      </w:r>
      <w:proofErr w:type="spellStart"/>
      <w:r w:rsidR="00D2471C" w:rsidRPr="00D2471C">
        <w:rPr>
          <w:rFonts w:ascii="Times New Roman" w:hAnsi="Times New Roman"/>
          <w:i/>
          <w:iCs/>
          <w:sz w:val="28"/>
          <w:szCs w:val="28"/>
        </w:rPr>
        <w:t>euro</w:t>
      </w:r>
      <w:proofErr w:type="spellEnd"/>
      <w:r w:rsidR="00D2471C">
        <w:rPr>
          <w:rFonts w:ascii="Times New Roman" w:hAnsi="Times New Roman"/>
          <w:sz w:val="28"/>
          <w:szCs w:val="28"/>
        </w:rPr>
        <w:t>)</w:t>
      </w:r>
      <w:r>
        <w:rPr>
          <w:rFonts w:ascii="Times New Roman" w:hAnsi="Times New Roman"/>
          <w:sz w:val="28"/>
          <w:szCs w:val="28"/>
        </w:rPr>
        <w:t xml:space="preserve">, ir </w:t>
      </w:r>
      <w:r w:rsidRPr="00125222">
        <w:rPr>
          <w:rFonts w:ascii="Times New Roman" w:hAnsi="Times New Roman"/>
          <w:sz w:val="28"/>
          <w:szCs w:val="28"/>
        </w:rPr>
        <w:t>V</w:t>
      </w:r>
      <w:r>
        <w:rPr>
          <w:rFonts w:ascii="Times New Roman" w:hAnsi="Times New Roman"/>
          <w:sz w:val="28"/>
          <w:szCs w:val="28"/>
        </w:rPr>
        <w:t xml:space="preserve">eselības ministrijas </w:t>
      </w:r>
      <w:r w:rsidRPr="00591EF9">
        <w:rPr>
          <w:rFonts w:ascii="Times New Roman" w:hAnsi="Times New Roman"/>
          <w:sz w:val="28"/>
          <w:szCs w:val="28"/>
        </w:rPr>
        <w:t xml:space="preserve">valsts budžeta </w:t>
      </w:r>
      <w:r w:rsidRPr="00125222">
        <w:rPr>
          <w:rFonts w:ascii="Times New Roman" w:hAnsi="Times New Roman"/>
          <w:sz w:val="28"/>
          <w:szCs w:val="28"/>
        </w:rPr>
        <w:t>02.00.00 programmas "Medicīnas izglītība" 02.03.00 apakšprogramma "Augstākā</w:t>
      </w:r>
      <w:r w:rsidRPr="00125222">
        <w:rPr>
          <w:rFonts w:ascii="Times New Roman" w:hAnsi="Times New Roman"/>
          <w:sz w:val="28"/>
          <w:szCs w:val="28"/>
        </w:rPr>
        <w:t xml:space="preserve"> medicīnas izglītība".</w:t>
      </w:r>
    </w:p>
    <w:p w:rsidR="006541D3" w:rsidRPr="005A3EEC" w:rsidRDefault="006541D3" w:rsidP="00962685">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CC0348" w:rsidTr="00F24F7D">
        <w:tc>
          <w:tcPr>
            <w:tcW w:w="3686" w:type="dxa"/>
          </w:tcPr>
          <w:p w:rsidR="00BE191A" w:rsidRPr="005A3EEC" w:rsidRDefault="00E726E4"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rsidR="00BE191A" w:rsidRPr="005A3EEC" w:rsidRDefault="00E726E4"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00BE191A" w:rsidRPr="005A3EEC" w:rsidRDefault="00E726E4"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Indra Dreika</w:t>
            </w:r>
          </w:p>
        </w:tc>
      </w:tr>
    </w:tbl>
    <w:p w:rsidR="00F610B8" w:rsidRDefault="00F610B8" w:rsidP="00EA1868">
      <w:pPr>
        <w:widowControl/>
        <w:spacing w:after="0"/>
        <w:rPr>
          <w:rFonts w:ascii="Times New Roman" w:hAnsi="Times New Roman"/>
          <w:sz w:val="28"/>
          <w:szCs w:val="28"/>
        </w:rPr>
      </w:pPr>
    </w:p>
    <w:p w:rsidR="00645D7B" w:rsidRPr="00C54241" w:rsidRDefault="00E726E4" w:rsidP="00645D7B">
      <w:pPr>
        <w:widowControl/>
        <w:spacing w:after="0"/>
        <w:rPr>
          <w:rFonts w:ascii="Times New Roman" w:hAnsi="Times New Roman"/>
          <w:sz w:val="24"/>
          <w:szCs w:val="24"/>
        </w:rPr>
      </w:pPr>
      <w:r w:rsidRPr="00C54241">
        <w:rPr>
          <w:rFonts w:ascii="Times New Roman" w:hAnsi="Times New Roman"/>
          <w:sz w:val="24"/>
          <w:szCs w:val="24"/>
        </w:rPr>
        <w:t xml:space="preserve">Dace Roga </w:t>
      </w:r>
    </w:p>
    <w:p w:rsidR="00645D7B" w:rsidRPr="00C54241" w:rsidRDefault="00E726E4" w:rsidP="00645D7B">
      <w:pPr>
        <w:widowControl/>
        <w:spacing w:after="0"/>
        <w:rPr>
          <w:rFonts w:ascii="Times New Roman" w:hAnsi="Times New Roman"/>
          <w:sz w:val="24"/>
          <w:szCs w:val="24"/>
        </w:rPr>
      </w:pPr>
      <w:r w:rsidRPr="00C54241">
        <w:rPr>
          <w:rFonts w:ascii="Times New Roman" w:hAnsi="Times New Roman"/>
          <w:sz w:val="24"/>
          <w:szCs w:val="24"/>
        </w:rPr>
        <w:t xml:space="preserve">Veselības ministrijas </w:t>
      </w:r>
    </w:p>
    <w:p w:rsidR="00645D7B" w:rsidRPr="00C54241" w:rsidRDefault="00E726E4" w:rsidP="00645D7B">
      <w:pPr>
        <w:widowControl/>
        <w:spacing w:after="0"/>
        <w:rPr>
          <w:rFonts w:ascii="Times New Roman" w:hAnsi="Times New Roman"/>
          <w:sz w:val="24"/>
          <w:szCs w:val="24"/>
        </w:rPr>
      </w:pPr>
      <w:r w:rsidRPr="00C54241">
        <w:rPr>
          <w:rFonts w:ascii="Times New Roman" w:hAnsi="Times New Roman"/>
          <w:sz w:val="24"/>
          <w:szCs w:val="24"/>
        </w:rPr>
        <w:t>Nozares cilvēkresursu attīstības nodaļas vecākā eksperte</w:t>
      </w:r>
    </w:p>
    <w:p w:rsidR="00645D7B" w:rsidRDefault="00E726E4" w:rsidP="00645D7B">
      <w:pPr>
        <w:widowControl/>
        <w:spacing w:after="0"/>
        <w:rPr>
          <w:rFonts w:ascii="Times New Roman" w:hAnsi="Times New Roman"/>
          <w:sz w:val="24"/>
          <w:szCs w:val="24"/>
        </w:rPr>
      </w:pPr>
      <w:r w:rsidRPr="00C54241">
        <w:rPr>
          <w:rFonts w:ascii="Times New Roman" w:hAnsi="Times New Roman"/>
          <w:sz w:val="24"/>
          <w:szCs w:val="24"/>
        </w:rPr>
        <w:t xml:space="preserve">Tālr.: 67876093, </w:t>
      </w:r>
      <w:hyperlink r:id="rId8" w:history="1">
        <w:r w:rsidRPr="00CC1484">
          <w:rPr>
            <w:rStyle w:val="Hyperlink"/>
            <w:rFonts w:ascii="Times New Roman" w:hAnsi="Times New Roman"/>
            <w:sz w:val="24"/>
            <w:szCs w:val="24"/>
          </w:rPr>
          <w:t>dace.roga@vm.gov.lv</w:t>
        </w:r>
      </w:hyperlink>
    </w:p>
    <w:p w:rsidR="00645D7B" w:rsidRDefault="00645D7B" w:rsidP="00645D7B">
      <w:pPr>
        <w:widowControl/>
        <w:spacing w:after="0"/>
        <w:rPr>
          <w:rFonts w:ascii="Times New Roman" w:hAnsi="Times New Roman"/>
          <w:sz w:val="24"/>
          <w:szCs w:val="24"/>
        </w:rPr>
      </w:pPr>
    </w:p>
    <w:p w:rsidR="00645D7B" w:rsidRPr="00CE61DD" w:rsidRDefault="00E726E4" w:rsidP="00645D7B">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Svetlana </w:t>
      </w:r>
      <w:proofErr w:type="spellStart"/>
      <w:r>
        <w:rPr>
          <w:rFonts w:ascii="Times New Roman" w:hAnsi="Times New Roman"/>
          <w:color w:val="000000" w:themeColor="text1"/>
          <w:sz w:val="24"/>
          <w:szCs w:val="24"/>
        </w:rPr>
        <w:t>Batare</w:t>
      </w:r>
      <w:proofErr w:type="spellEnd"/>
    </w:p>
    <w:p w:rsidR="00645D7B" w:rsidRDefault="00E726E4" w:rsidP="00645D7B">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Veselības ministrijas</w:t>
      </w:r>
    </w:p>
    <w:p w:rsidR="00645D7B" w:rsidRPr="00CE61DD" w:rsidRDefault="00E726E4" w:rsidP="00645D7B">
      <w:pPr>
        <w:spacing w:after="0" w:line="240" w:lineRule="auto"/>
        <w:jc w:val="both"/>
        <w:rPr>
          <w:rFonts w:ascii="Times New Roman" w:hAnsi="Times New Roman"/>
          <w:color w:val="000000" w:themeColor="text1"/>
          <w:sz w:val="24"/>
          <w:szCs w:val="24"/>
        </w:rPr>
      </w:pPr>
      <w:r w:rsidRPr="00CE61DD">
        <w:rPr>
          <w:rFonts w:ascii="Times New Roman" w:hAnsi="Times New Roman"/>
          <w:color w:val="000000" w:themeColor="text1"/>
          <w:sz w:val="24"/>
          <w:szCs w:val="24"/>
        </w:rPr>
        <w:t>Nozares budžeta departamenta</w:t>
      </w:r>
      <w:r>
        <w:rPr>
          <w:rFonts w:ascii="Times New Roman" w:hAnsi="Times New Roman"/>
          <w:color w:val="000000" w:themeColor="text1"/>
          <w:sz w:val="24"/>
          <w:szCs w:val="24"/>
        </w:rPr>
        <w:t xml:space="preserve"> direktora vietniece</w:t>
      </w:r>
    </w:p>
    <w:p w:rsidR="00645D7B" w:rsidRDefault="00E726E4" w:rsidP="00645D7B">
      <w:pPr>
        <w:spacing w:after="0" w:line="240" w:lineRule="auto"/>
        <w:jc w:val="both"/>
        <w:rPr>
          <w:rFonts w:ascii="Times New Roman" w:hAnsi="Times New Roman"/>
          <w:color w:val="000000" w:themeColor="text1"/>
          <w:sz w:val="24"/>
          <w:szCs w:val="24"/>
        </w:rPr>
      </w:pPr>
      <w:r w:rsidRPr="004B33F1">
        <w:rPr>
          <w:rFonts w:ascii="Times New Roman" w:hAnsi="Times New Roman"/>
          <w:color w:val="000000" w:themeColor="text1"/>
          <w:sz w:val="24"/>
          <w:szCs w:val="24"/>
        </w:rPr>
        <w:t>67876042</w:t>
      </w:r>
      <w:r w:rsidRPr="00CE61DD">
        <w:rPr>
          <w:rFonts w:ascii="Times New Roman" w:hAnsi="Times New Roman"/>
          <w:color w:val="000000" w:themeColor="text1"/>
          <w:sz w:val="24"/>
          <w:szCs w:val="24"/>
        </w:rPr>
        <w:t xml:space="preserve">, </w:t>
      </w:r>
      <w:hyperlink r:id="rId9" w:history="1">
        <w:r w:rsidRPr="00CC1484">
          <w:rPr>
            <w:rStyle w:val="Hyperlink"/>
            <w:rFonts w:ascii="Times New Roman" w:hAnsi="Times New Roman"/>
            <w:sz w:val="24"/>
            <w:szCs w:val="24"/>
          </w:rPr>
          <w:t>svetlana.batare@vm.gov.lv</w:t>
        </w:r>
      </w:hyperlink>
    </w:p>
    <w:p w:rsidR="00F24F7D" w:rsidRDefault="00F24F7D"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sectPr w:rsidR="00F610B8" w:rsidSect="005862AD">
      <w:headerReference w:type="default" r:id="rId10"/>
      <w:footerReference w:type="default" r:id="rId11"/>
      <w:headerReference w:type="first" r:id="rId12"/>
      <w:footerReference w:type="first" r:id="rId13"/>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6E4" w:rsidRDefault="00E726E4">
      <w:pPr>
        <w:spacing w:after="0" w:line="240" w:lineRule="auto"/>
      </w:pPr>
      <w:r>
        <w:separator/>
      </w:r>
    </w:p>
  </w:endnote>
  <w:endnote w:type="continuationSeparator" w:id="0">
    <w:p w:rsidR="00E726E4" w:rsidRDefault="00E7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D7B" w:rsidRDefault="00E726E4" w:rsidP="00645D7B">
    <w:pPr>
      <w:pStyle w:val="Footer"/>
      <w:rPr>
        <w:rFonts w:ascii="Times New Roman" w:hAnsi="Times New Roman"/>
      </w:rPr>
    </w:pPr>
    <w:r>
      <w:rPr>
        <w:rFonts w:ascii="Times New Roman" w:hAnsi="Times New Roman"/>
      </w:rPr>
      <w:t>VMatz_310821</w:t>
    </w:r>
    <w:r w:rsidR="00760E34">
      <w:rPr>
        <w:rFonts w:ascii="Times New Roman" w:hAnsi="Times New Roman"/>
      </w:rPr>
      <w:t>_paodmes</w:t>
    </w:r>
  </w:p>
  <w:p w:rsidR="005E06C4" w:rsidRDefault="00E726E4"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D7B" w:rsidRDefault="00E726E4" w:rsidP="00645D7B">
    <w:pPr>
      <w:pStyle w:val="Footer"/>
      <w:rPr>
        <w:rFonts w:ascii="Times New Roman" w:hAnsi="Times New Roman"/>
      </w:rPr>
    </w:pPr>
    <w:r>
      <w:rPr>
        <w:rFonts w:ascii="Times New Roman" w:hAnsi="Times New Roman"/>
      </w:rPr>
      <w:t>VMatz_310821</w:t>
    </w:r>
    <w:r w:rsidR="00760E34">
      <w:rPr>
        <w:rFonts w:ascii="Times New Roman" w:hAnsi="Times New Roman"/>
      </w:rPr>
      <w:t>_padomes</w:t>
    </w:r>
  </w:p>
  <w:p w:rsidR="005E06C4" w:rsidRDefault="00E726E4"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6E4" w:rsidRDefault="00E726E4">
      <w:pPr>
        <w:spacing w:after="0" w:line="240" w:lineRule="auto"/>
      </w:pPr>
      <w:r>
        <w:separator/>
      </w:r>
    </w:p>
  </w:footnote>
  <w:footnote w:type="continuationSeparator" w:id="0">
    <w:p w:rsidR="00E726E4" w:rsidRDefault="00E726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534080515"/>
      <w:docPartObj>
        <w:docPartGallery w:val="Page Numbers (Top of Page)"/>
        <w:docPartUnique/>
      </w:docPartObj>
    </w:sdtPr>
    <w:sdtEndPr/>
    <w:sdtContent>
      <w:p w:rsidR="005E06C4" w:rsidRPr="00126258" w:rsidRDefault="00E726E4">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760E34">
          <w:rPr>
            <w:rFonts w:ascii="Times New Roman" w:hAnsi="Times New Roman"/>
            <w:noProof/>
            <w:sz w:val="24"/>
            <w:szCs w:val="24"/>
          </w:rPr>
          <w:t>2</w:t>
        </w:r>
        <w:r w:rsidRPr="00126258">
          <w:rPr>
            <w:rFonts w:ascii="Times New Roman" w:hAnsi="Times New Roman"/>
            <w:sz w:val="24"/>
            <w:szCs w:val="24"/>
          </w:rPr>
          <w:fldChar w:fldCharType="end"/>
        </w:r>
      </w:p>
    </w:sdtContent>
  </w:sdt>
  <w:p w:rsidR="005E06C4" w:rsidRDefault="005E0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5222"/>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2656"/>
    <w:rsid w:val="00466BEC"/>
    <w:rsid w:val="004818CE"/>
    <w:rsid w:val="00485F41"/>
    <w:rsid w:val="004918FE"/>
    <w:rsid w:val="0049705D"/>
    <w:rsid w:val="004A0A94"/>
    <w:rsid w:val="004A4D7F"/>
    <w:rsid w:val="004A6461"/>
    <w:rsid w:val="004A6D08"/>
    <w:rsid w:val="004A7518"/>
    <w:rsid w:val="004B33F1"/>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91EF9"/>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5D7B"/>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0E34"/>
    <w:rsid w:val="00761795"/>
    <w:rsid w:val="00761C34"/>
    <w:rsid w:val="00762185"/>
    <w:rsid w:val="00767B7C"/>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4474"/>
    <w:rsid w:val="008674A1"/>
    <w:rsid w:val="00873D99"/>
    <w:rsid w:val="00876647"/>
    <w:rsid w:val="00877D74"/>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5DF6"/>
    <w:rsid w:val="00A36317"/>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36C93"/>
    <w:rsid w:val="00C40E72"/>
    <w:rsid w:val="00C43A00"/>
    <w:rsid w:val="00C54241"/>
    <w:rsid w:val="00C67C69"/>
    <w:rsid w:val="00C86E4C"/>
    <w:rsid w:val="00C870DA"/>
    <w:rsid w:val="00C9274C"/>
    <w:rsid w:val="00C94355"/>
    <w:rsid w:val="00C9789F"/>
    <w:rsid w:val="00CA0787"/>
    <w:rsid w:val="00CA6EE9"/>
    <w:rsid w:val="00CB110D"/>
    <w:rsid w:val="00CC0348"/>
    <w:rsid w:val="00CC1484"/>
    <w:rsid w:val="00CC344E"/>
    <w:rsid w:val="00CC4FD3"/>
    <w:rsid w:val="00CC51FE"/>
    <w:rsid w:val="00CD4D6D"/>
    <w:rsid w:val="00CD6AD2"/>
    <w:rsid w:val="00CE112B"/>
    <w:rsid w:val="00CE3CC5"/>
    <w:rsid w:val="00CE61DD"/>
    <w:rsid w:val="00CF1EB0"/>
    <w:rsid w:val="00CF4425"/>
    <w:rsid w:val="00D0758B"/>
    <w:rsid w:val="00D10C6B"/>
    <w:rsid w:val="00D12888"/>
    <w:rsid w:val="00D13CC5"/>
    <w:rsid w:val="00D14571"/>
    <w:rsid w:val="00D15161"/>
    <w:rsid w:val="00D20E32"/>
    <w:rsid w:val="00D2471C"/>
    <w:rsid w:val="00D25D57"/>
    <w:rsid w:val="00D34B6E"/>
    <w:rsid w:val="00D45F38"/>
    <w:rsid w:val="00D54D31"/>
    <w:rsid w:val="00D63A87"/>
    <w:rsid w:val="00D63CBB"/>
    <w:rsid w:val="00D63D80"/>
    <w:rsid w:val="00D64340"/>
    <w:rsid w:val="00D658A2"/>
    <w:rsid w:val="00D677D1"/>
    <w:rsid w:val="00D72E2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26E4"/>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5D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ce.roga@v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vetlana.batare@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D5927-8ED3-4D25-8E0C-0147E5FB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Anita Depkovska</cp:lastModifiedBy>
  <cp:revision>2</cp:revision>
  <cp:lastPrinted>2015-07-10T08:13:00Z</cp:lastPrinted>
  <dcterms:created xsi:type="dcterms:W3CDTF">2021-08-31T17:19:00Z</dcterms:created>
  <dcterms:modified xsi:type="dcterms:W3CDTF">2021-08-31T17:19:00Z</dcterms:modified>
</cp:coreProperties>
</file>