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18.07.2023.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18.07.2023.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Atzinumi_23-TA-1671.docx</dc:title>
</cp:coreProperties>
</file>

<file path=docProps/custom.xml><?xml version="1.0" encoding="utf-8"?>
<Properties xmlns="http://schemas.openxmlformats.org/officeDocument/2006/custom-properties" xmlns:vt="http://schemas.openxmlformats.org/officeDocument/2006/docPropsVTypes"/>
</file>