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Republikas ārējās robežas stiprināšanas risinājuma izvērtējumu un turpmāko rīcību”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11.04.2024.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11.04.2024.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