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22-TA-3330: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Latvijas Neredzīgo bibliotēkas reorganizāciju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Bibliotēku likuma 6. panta pirmo daļu un Valsts pārvaldes iekārtas likuma 15. panta trešās daļas 3. punktu ar 2023. gada 1. jūliju reorganizēt Kultūras ministrijas padotībā esošo valsts pārvaldes iestādi Latvijas Neredzīgo bibliotēku (turpmāk – bibliotēka), nododot šādas bibliotēkas struktūrvienības – filiālbibliotēkas un iedzīvotāju ar redzes traucējumiem un funkcionālo lasītnespēju bibliotekārās apkalpošanas uzdevumu izpildi šādām pašvaldībām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ievaddaļas beigās likt kolu ":", jo seko uzskaitījums.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Kultūras ministrijai nedēļas laikā pēc šā rīkojuma stāšanās spēkā izveidot bibliotēkas reorganizācijas komisiju (turpmāk – komisija), iekļaujot tajā tostarp arī pašvaldību pārstāvjus. Komisijai līdz 2023. gada 30. jūnijam nodrošināt filiālbibliotēku materiālo un finanšu līdzekļu inventarizāciju, mantas vērtības un saistību apjoma noteikšanu, kā arī bilancē esošās mantas, saistību, slēguma finanšu pārskatu sagatavošanu un arhīva un lietvedības nodošanu pašvaldībām.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šie dati būs nepieciešami deleģēšanas līguma noslēgšanas laikā līdz 1.jūlijam, aicinām vērtēt, vai nav nepieciešams noteikt ātrāku lietu nodošanu.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Kultūras ministrijai sagatavot un kultūras ministram līdz 2023. gada 30. jūnijam iesniegt noteiktā kārtībā Ministru kabinetā grozījumus </w:t>
            </w:r>
            <w:r w:rsidR="00000000" w:rsidRPr="00000000" w:rsidDel="00000000">
              <w:rPr>
                <w:rtl w:val="0"/>
              </w:rPr>
              <w:t xml:space="preserve">Ministru kabineta 2012. gada 18. decembra noteikumos Nr. 916 “Latvijas Neredzīgo bibliotēkas nolikums”</w:t>
            </w:r>
            <w:r w:rsidR="00000000" w:rsidRPr="00000000" w:rsidDel="00000000">
              <w:rPr>
                <w:rtl w:val="0"/>
              </w:rPr>
              <w:t xml:space="preserve"> saistībā ar filiālbibliotēku nodošanu pašvaldībām.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grozījumu iesniegšanas datumu, ņemot vērā to, ka pēc grozījumu pieņemšanas Latvijas Neredzīgo bibliotēkai būs nepieciešams laiks deleģēšanas līgumu izstrādei, saskaņošanai, noslēgšanai un finansējuma pārskaitīšanai līdz 1.jūlijam  un pašvaldībai (bibliotēkām) būs nepieciešams laiks, lai pielāgotos deleģētās kompetences izpildei ar 1.jūliju.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22-TA-3330</w:t>
    </w:r>
    <w:r>
      <w:br/>
    </w:r>
    <w:r w:rsidR="00000000" w:rsidRPr="00000000" w:rsidDel="00000000">
      <w:rPr>
        <w:rtl w:val="0"/>
      </w:rPr>
      <w:t xml:space="preserve">Izdrukāts 25.04.2023. 17.32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22-TA-3330</w:t>
    </w:r>
    <w:r>
      <w:br/>
    </w:r>
    <w:r w:rsidR="00000000" w:rsidRPr="00000000" w:rsidDel="00000000">
      <w:rPr>
        <w:rtl w:val="0"/>
      </w:rPr>
      <w:t xml:space="preserve">Izdrukāts 25.04.2023. 17.32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Atzinumi_22-TA-3330.docx</dc:title>
</cp:coreProperties>
</file>

<file path=docProps/custom.xml><?xml version="1.0" encoding="utf-8"?>
<Properties xmlns="http://schemas.openxmlformats.org/officeDocument/2006/custom-properties" xmlns:vt="http://schemas.openxmlformats.org/officeDocument/2006/docPropsVTypes"/>
</file>