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26. maija noteikumos Nr. 485 "Bioloģiskās lauksaimniecības uzraudzības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2009. gada 26. maija noteikumos Nr. 485 "Bioloģiskās lauksaimniecības uzraudzības un kontroles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papildināt anotācijas 5.4. apakšsadaļas 1. tabulu. Vēršam uzmanību, ka no 1. tabulas rīcības brīvības sadaļas papildinājuma izriet Regulas (ES) 2017/625 4. panta 3. punktā noteiktās rīcības brīvības izmantošana, tātad arī šī panta ieviešana ar noteikumu projektu, kas nav tieši atspoguļots anotācijas 5.4. apakšsadaļas 1. tabulā.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ņemt vērā, ka atsauces uz Eiropas Savienības tiesību aktiem noformē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atbilstoši juridiskās tehnikas prasības, nepieciešamības gadījumā piesakot tiesību akta saīsinājumu, lūdzam ņemt vērā, ka saīsinājumu piesaka pirmajā vietā juridiskajā tekstā, kur lietots attiecīgais normatīvā akta nosaukums, turpmākajā tekstā lieto pieteikto saīsinājumu un atkārtota pieteikšana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Bioloģiskās lauksaimniecības uzraudzības un kontroles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projektu ar grozījumu Ministru kabineta 2009. gada 26. maija noteikumu Nr. 485 "Bioloģiskās lauksaimniecības uzraudzības un kontroles kārtība" 2.</w:t>
            </w:r>
            <w:r w:rsidR="00000000" w:rsidRPr="00000000" w:rsidDel="00000000">
              <w:rPr>
                <w:vertAlign w:val="superscript"/>
                <w:rtl w:val="0"/>
              </w:rPr>
              <w:t xml:space="preserve">1</w:t>
            </w:r>
            <w:r w:rsidR="00000000" w:rsidRPr="00000000" w:rsidDel="00000000">
              <w:rPr>
                <w:rtl w:val="0"/>
              </w:rPr>
              <w:t xml:space="preserve"> pielikumā "Pārskats par bioloģisko saimniecību", ņemot vērā to, ka tajā uzskaitītas sertifikācijas institūcijas, no kurām jāizvēlas tā, kas veica kontroli.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23-TA-3015</w:t>
    </w:r>
    <w:r>
      <w:br/>
    </w:r>
    <w:r w:rsidR="00000000" w:rsidRPr="00000000" w:rsidDel="00000000">
      <w:rPr>
        <w:rtl w:val="0"/>
      </w:rPr>
      <w:t xml:space="preserve">Izdrukāts 28.12.2023. 13.26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23-TA-3015</w:t>
    </w:r>
    <w:r>
      <w:br/>
    </w:r>
    <w:r w:rsidR="00000000" w:rsidRPr="00000000" w:rsidDel="00000000">
      <w:rPr>
        <w:rtl w:val="0"/>
      </w:rPr>
      <w:t xml:space="preserve">Izdrukāts 28.12.2023. 13.26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Atzinumi_23-TA-3015.docx</dc:title>
</cp:coreProperties>
</file>

<file path=docProps/custom.xml><?xml version="1.0" encoding="utf-8"?>
<Properties xmlns="http://schemas.openxmlformats.org/officeDocument/2006/custom-properties" xmlns:vt="http://schemas.openxmlformats.org/officeDocument/2006/docPropsVTypes"/>
</file>