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30.06.2023.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30.06.2023.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Atzinumi_23-TA-1185.docx</dc:title>
</cp:coreProperties>
</file>

<file path=docProps/custom.xml><?xml version="1.0" encoding="utf-8"?>
<Properties xmlns="http://schemas.openxmlformats.org/officeDocument/2006/custom-properties" xmlns:vt="http://schemas.openxmlformats.org/officeDocument/2006/docPropsVTypes"/>
</file>