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7. janvāra noteikumos Nr. 14 "Nevalstisko organizāciju un Ministru kabineta sadarbības memoranda īstenošanas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"Vidusdaugavas NVO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7. janvāra noteikumos Nr. 14 "Nevalstisko organizāciju un Ministru kabineta sadarbības memoranda īstenošanas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reģionālo un no galvaspilsētas Rīgas attālāko teritoriju NVO iesaisti Nevalstisko organizāciju un Ministru kabineta sadarbības memoranda īstenošanas padomes darbā, kā arī reģionu NVO informētību un izpratni par Latvijas valsts pārvaldības procesu norisi pēc principa "valsts ir arī reģionos", vienlaikus pamatojoties uz ministru prezidenta A.Kulberga publiski pausto viedokli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šeit: https://www.facebook.com/share/v/18nL7iGY7P/ , IEROSINU papildināt Ministru kabineta noteikumus Nr.14 no 2024.gada 17.janvāra ar normu, kas noteiktu ceļa izdevumu uz/no Memoranda padomes sēdēm klātienē Rīgā un pusdienu izmaksu segšanu tiem NVO ievēlētajiem pārstāvjiem (padomē pavisam 7 NVO pārstāvji), kas pārstāv reģionālās NVO vairāk nekā 100 km attālumā no Rīgas - pēc izdevumus apliecinošo dokumentu iesniegšanas (auto patapinājuma līgums, maršruta lapa, čeks par degvielu vai sabiedriskā transporta biļetes, pusdienu izdevumi ne vairāk kā 10 eur apmērā). Padomes dalībnieku, t.sk. no reģionu NVO ieguldītā darba un laika apjoms tad tiktu traktēts kā viņu brīvprātīgasi darbs - gatavojoties un pārstāvot viedokli Memoranda padomes sēdēs.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Segt ceļa izdevumus uz/no Memoranda padomes sēdēm klātienē Rīgā un pusdienu izmaksas līdz 10 eur apjomā tiem NVO ievēlētajiem pārstāvjiem, kuri pārstāv reģionālās NVO, kas darbojas vairāk nekā 100 km attālumā no Rīgas (juridiskā adrese), pēc NVO pārstāvja izdevumus apliecinošo dokumentu iesniegšanas (auto patapinājuma līgums, maršruta lapa, čeks par degvielu vai sabiedriskā transporta biļetes, ēdināšanas izdevumu čeks), kopā ne vairāk kā 50 eur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Pleiko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21.07.2026. 02.18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21.07.2026. 02.18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Atzinumi_26-TA-1759.docx</dc:title>
</cp:coreProperties>
</file>

<file path=docProps/custom.xml><?xml version="1.0" encoding="utf-8"?>
<Properties xmlns="http://schemas.openxmlformats.org/officeDocument/2006/custom-properties" xmlns:vt="http://schemas.openxmlformats.org/officeDocument/2006/docPropsVTypes"/>
</file>