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D14F7D" w:rsidR="00D14F7D" w:rsidP="00D14F7D" w:rsidRDefault="00D14F7D">
      <w:pPr>
        <w:rPr>
          <w:rFonts w:ascii="Times New Roman" w:hAnsi="Times New Roman" w:eastAsia="Times New Roman"/>
          <w:lang w:eastAsia="lv-LV"/>
        </w:rPr>
      </w:pPr>
      <w:r w:rsidRPr="00D50618">
        <w:rPr>
          <w:rFonts w:ascii="Times New Roman" w:hAnsi="Times New Roman" w:eastAsia="Times New Roman"/>
          <w:b/>
          <w:bCs/>
          <w:lang w:val="en-US" w:eastAsia="lv-LV"/>
        </w:rPr>
        <w:t>From</w:t>
      </w:r>
      <w:r w:rsidRPr="00D14F7D">
        <w:rPr>
          <w:rFonts w:ascii="Times New Roman" w:hAnsi="Times New Roman" w:eastAsia="Times New Roman"/>
          <w:b/>
          <w:bCs/>
          <w:lang w:eastAsia="lv-LV"/>
        </w:rPr>
        <w:t>:</w:t>
      </w:r>
      <w:r w:rsidRPr="00D14F7D">
        <w:rPr>
          <w:rFonts w:ascii="Times New Roman" w:hAnsi="Times New Roman" w:eastAsia="Times New Roman"/>
          <w:lang w:eastAsia="lv-LV"/>
        </w:rPr>
        <w:t xml:space="preserve"> Inguna </w:t>
      </w:r>
      <w:proofErr w:type="spellStart"/>
      <w:r w:rsidRPr="00D14F7D">
        <w:rPr>
          <w:rFonts w:ascii="Times New Roman" w:hAnsi="Times New Roman" w:eastAsia="Times New Roman"/>
          <w:lang w:eastAsia="lv-LV"/>
        </w:rPr>
        <w:t>Dancīte</w:t>
      </w:r>
      <w:proofErr w:type="spellEnd"/>
      <w:r w:rsidRPr="00D14F7D">
        <w:rPr>
          <w:rFonts w:ascii="Times New Roman" w:hAnsi="Times New Roman" w:eastAsia="Times New Roman"/>
          <w:lang w:eastAsia="lv-LV"/>
        </w:rPr>
        <w:t xml:space="preserve"> [mailto:inguna.dancite@fm.gov.lv] </w:t>
      </w:r>
      <w:r w:rsidRPr="00D50618">
        <w:rPr>
          <w:rFonts w:ascii="Times New Roman" w:hAnsi="Times New Roman" w:eastAsia="Times New Roman"/>
          <w:b/>
          <w:bCs/>
          <w:lang w:val="en-US" w:eastAsia="lv-LV"/>
        </w:rPr>
        <w:t>On Behalf Of</w:t>
      </w:r>
      <w:r w:rsidRPr="00D14F7D">
        <w:rPr>
          <w:rFonts w:ascii="Times New Roman" w:hAnsi="Times New Roman" w:eastAsia="Times New Roman"/>
          <w:b/>
          <w:bCs/>
          <w:lang w:eastAsia="lv-LV"/>
        </w:rPr>
        <w:t xml:space="preserve"> </w:t>
      </w:r>
      <w:r w:rsidRPr="00D14F7D">
        <w:rPr>
          <w:rFonts w:ascii="Times New Roman" w:hAnsi="Times New Roman" w:eastAsia="Times New Roman"/>
          <w:lang w:eastAsia="lv-LV"/>
        </w:rPr>
        <w:t>Pasts</w:t>
      </w:r>
      <w:r w:rsidRPr="00D14F7D">
        <w:rPr>
          <w:rFonts w:ascii="Times New Roman" w:hAnsi="Times New Roman" w:eastAsia="Times New Roman"/>
          <w:lang w:eastAsia="lv-LV"/>
        </w:rPr>
        <w:br/>
      </w:r>
      <w:r w:rsidRPr="00D50618">
        <w:rPr>
          <w:rFonts w:ascii="Times New Roman" w:hAnsi="Times New Roman" w:eastAsia="Times New Roman"/>
          <w:b/>
          <w:bCs/>
          <w:lang w:val="en-US" w:eastAsia="lv-LV"/>
        </w:rPr>
        <w:t>Sent:</w:t>
      </w:r>
      <w:r w:rsidRPr="00D50618">
        <w:rPr>
          <w:rFonts w:ascii="Times New Roman" w:hAnsi="Times New Roman" w:eastAsia="Times New Roman"/>
          <w:lang w:val="en-US" w:eastAsia="lv-LV"/>
        </w:rPr>
        <w:t xml:space="preserve"> Wednesday, March</w:t>
      </w:r>
      <w:r w:rsidRPr="00D14F7D">
        <w:rPr>
          <w:rFonts w:ascii="Times New Roman" w:hAnsi="Times New Roman" w:eastAsia="Times New Roman"/>
          <w:lang w:eastAsia="lv-LV"/>
        </w:rPr>
        <w:t xml:space="preserve"> 13, 2019 4:23 PM</w:t>
      </w:r>
      <w:r w:rsidRPr="00D14F7D">
        <w:rPr>
          <w:rFonts w:ascii="Times New Roman" w:hAnsi="Times New Roman" w:eastAsia="Times New Roman"/>
          <w:lang w:eastAsia="lv-LV"/>
        </w:rPr>
        <w:br/>
      </w:r>
      <w:r w:rsidRPr="00D14F7D">
        <w:rPr>
          <w:rFonts w:ascii="Times New Roman" w:hAnsi="Times New Roman" w:eastAsia="Times New Roman"/>
          <w:b/>
          <w:bCs/>
          <w:lang w:eastAsia="lv-LV"/>
        </w:rPr>
        <w:t>To:</w:t>
      </w:r>
      <w:r w:rsidRPr="00D14F7D">
        <w:rPr>
          <w:rFonts w:ascii="Times New Roman" w:hAnsi="Times New Roman" w:eastAsia="Times New Roman"/>
          <w:lang w:eastAsia="lv-LV"/>
        </w:rPr>
        <w:t xml:space="preserve"> KM pasts; Juris Dambis</w:t>
      </w:r>
      <w:r w:rsidRPr="00D14F7D">
        <w:rPr>
          <w:rFonts w:ascii="Times New Roman" w:hAnsi="Times New Roman" w:eastAsia="Times New Roman"/>
          <w:lang w:eastAsia="lv-LV"/>
        </w:rPr>
        <w:br/>
      </w:r>
      <w:r w:rsidRPr="00D50618">
        <w:rPr>
          <w:rFonts w:ascii="Times New Roman" w:hAnsi="Times New Roman" w:eastAsia="Times New Roman"/>
          <w:b/>
          <w:bCs/>
          <w:lang w:val="en-US" w:eastAsia="lv-LV"/>
        </w:rPr>
        <w:t>Cc</w:t>
      </w:r>
      <w:r w:rsidRPr="00D14F7D">
        <w:rPr>
          <w:rFonts w:ascii="Times New Roman" w:hAnsi="Times New Roman" w:eastAsia="Times New Roman"/>
          <w:b/>
          <w:bCs/>
          <w:lang w:eastAsia="lv-LV"/>
        </w:rPr>
        <w:t>:</w:t>
      </w:r>
      <w:r w:rsidRPr="00D14F7D">
        <w:rPr>
          <w:rFonts w:ascii="Times New Roman" w:hAnsi="Times New Roman" w:eastAsia="Times New Roman"/>
          <w:lang w:eastAsia="lv-LV"/>
        </w:rPr>
        <w:t xml:space="preserve"> Jānis Lejietis; Agrita Ozoliņa; Līga </w:t>
      </w:r>
      <w:proofErr w:type="spellStart"/>
      <w:r w:rsidRPr="00D14F7D">
        <w:rPr>
          <w:rFonts w:ascii="Times New Roman" w:hAnsi="Times New Roman" w:eastAsia="Times New Roman"/>
          <w:lang w:eastAsia="lv-LV"/>
        </w:rPr>
        <w:t>Leite</w:t>
      </w:r>
      <w:proofErr w:type="spellEnd"/>
      <w:r w:rsidRPr="00D14F7D">
        <w:rPr>
          <w:rFonts w:ascii="Times New Roman" w:hAnsi="Times New Roman" w:eastAsia="Times New Roman"/>
          <w:lang w:eastAsia="lv-LV"/>
        </w:rPr>
        <w:t xml:space="preserve">; 'Vita </w:t>
      </w:r>
      <w:proofErr w:type="spellStart"/>
      <w:r w:rsidRPr="00D14F7D">
        <w:rPr>
          <w:rFonts w:ascii="Times New Roman" w:hAnsi="Times New Roman" w:eastAsia="Times New Roman"/>
          <w:lang w:eastAsia="lv-LV"/>
        </w:rPr>
        <w:t>Bružas</w:t>
      </w:r>
      <w:proofErr w:type="spellEnd"/>
      <w:r w:rsidRPr="00D14F7D">
        <w:rPr>
          <w:rFonts w:ascii="Times New Roman" w:hAnsi="Times New Roman" w:eastAsia="Times New Roman"/>
          <w:lang w:eastAsia="lv-LV"/>
        </w:rPr>
        <w:t xml:space="preserve">'; 'Līga </w:t>
      </w:r>
      <w:proofErr w:type="spellStart"/>
      <w:r w:rsidRPr="00D14F7D">
        <w:rPr>
          <w:rFonts w:ascii="Times New Roman" w:hAnsi="Times New Roman" w:eastAsia="Times New Roman"/>
          <w:lang w:eastAsia="lv-LV"/>
        </w:rPr>
        <w:t>Rozenberga</w:t>
      </w:r>
      <w:proofErr w:type="spellEnd"/>
      <w:r w:rsidRPr="00D14F7D">
        <w:rPr>
          <w:rFonts w:ascii="Times New Roman" w:hAnsi="Times New Roman" w:eastAsia="Times New Roman"/>
          <w:lang w:eastAsia="lv-LV"/>
        </w:rPr>
        <w:t xml:space="preserve">'; Agnese </w:t>
      </w:r>
      <w:proofErr w:type="spellStart"/>
      <w:r w:rsidRPr="00D14F7D">
        <w:rPr>
          <w:rFonts w:ascii="Times New Roman" w:hAnsi="Times New Roman" w:eastAsia="Times New Roman"/>
          <w:lang w:eastAsia="lv-LV"/>
        </w:rPr>
        <w:t>Senčilo</w:t>
      </w:r>
      <w:proofErr w:type="spellEnd"/>
      <w:r w:rsidRPr="00D14F7D">
        <w:rPr>
          <w:rFonts w:ascii="Times New Roman" w:hAnsi="Times New Roman" w:eastAsia="Times New Roman"/>
          <w:lang w:eastAsia="lv-LV"/>
        </w:rPr>
        <w:t xml:space="preserve">; Līga Šulca; Anda </w:t>
      </w:r>
      <w:proofErr w:type="spellStart"/>
      <w:r w:rsidRPr="00D14F7D">
        <w:rPr>
          <w:rFonts w:ascii="Times New Roman" w:hAnsi="Times New Roman" w:eastAsia="Times New Roman"/>
          <w:lang w:eastAsia="lv-LV"/>
        </w:rPr>
        <w:t>Orehova</w:t>
      </w:r>
      <w:proofErr w:type="spellEnd"/>
      <w:r w:rsidRPr="00D14F7D">
        <w:rPr>
          <w:rFonts w:ascii="Times New Roman" w:hAnsi="Times New Roman" w:eastAsia="Times New Roman"/>
          <w:lang w:eastAsia="lv-LV"/>
        </w:rPr>
        <w:t xml:space="preserve">; Inese Veinberga; 'Jana </w:t>
      </w:r>
      <w:proofErr w:type="spellStart"/>
      <w:r w:rsidRPr="00D14F7D">
        <w:rPr>
          <w:rFonts w:ascii="Times New Roman" w:hAnsi="Times New Roman" w:eastAsia="Times New Roman"/>
          <w:lang w:eastAsia="lv-LV"/>
        </w:rPr>
        <w:t>Upeniece</w:t>
      </w:r>
      <w:proofErr w:type="spellEnd"/>
      <w:r w:rsidRPr="00D14F7D">
        <w:rPr>
          <w:rFonts w:ascii="Times New Roman" w:hAnsi="Times New Roman" w:eastAsia="Times New Roman"/>
          <w:lang w:eastAsia="lv-LV"/>
        </w:rPr>
        <w:t xml:space="preserve">'; Inga Bērziņa; Inta </w:t>
      </w:r>
      <w:proofErr w:type="spellStart"/>
      <w:r w:rsidRPr="00D14F7D">
        <w:rPr>
          <w:rFonts w:ascii="Times New Roman" w:hAnsi="Times New Roman" w:eastAsia="Times New Roman"/>
          <w:lang w:eastAsia="lv-LV"/>
        </w:rPr>
        <w:t>Lipovska</w:t>
      </w:r>
      <w:proofErr w:type="spellEnd"/>
      <w:r w:rsidRPr="00D14F7D">
        <w:rPr>
          <w:rFonts w:ascii="Times New Roman" w:hAnsi="Times New Roman" w:eastAsia="Times New Roman"/>
          <w:lang w:eastAsia="lv-LV"/>
        </w:rPr>
        <w:t xml:space="preserve">; Agija </w:t>
      </w:r>
      <w:proofErr w:type="spellStart"/>
      <w:r w:rsidRPr="00D14F7D">
        <w:rPr>
          <w:rFonts w:ascii="Times New Roman" w:hAnsi="Times New Roman" w:eastAsia="Times New Roman"/>
          <w:lang w:eastAsia="lv-LV"/>
        </w:rPr>
        <w:t>Leitāne-Šķēle;</w:t>
      </w:r>
      <w:proofErr w:type="spellEnd"/>
      <w:r w:rsidRPr="00D14F7D">
        <w:rPr>
          <w:rFonts w:ascii="Times New Roman" w:hAnsi="Times New Roman" w:eastAsia="Times New Roman"/>
          <w:lang w:eastAsia="lv-LV"/>
        </w:rPr>
        <w:t xml:space="preserve"> Artis Lapiņš</w:t>
      </w:r>
      <w:r w:rsidRPr="00D14F7D">
        <w:rPr>
          <w:rFonts w:ascii="Times New Roman" w:hAnsi="Times New Roman" w:eastAsia="Times New Roman"/>
          <w:lang w:eastAsia="lv-LV"/>
        </w:rPr>
        <w:br/>
      </w:r>
      <w:r w:rsidRPr="00D50618">
        <w:rPr>
          <w:rFonts w:ascii="Times New Roman" w:hAnsi="Times New Roman" w:eastAsia="Times New Roman"/>
          <w:b/>
          <w:bCs/>
          <w:lang w:val="en-US" w:eastAsia="lv-LV"/>
        </w:rPr>
        <w:t>Subject</w:t>
      </w:r>
      <w:r w:rsidRPr="00D14F7D">
        <w:rPr>
          <w:rFonts w:ascii="Times New Roman" w:hAnsi="Times New Roman" w:eastAsia="Times New Roman"/>
          <w:b/>
          <w:bCs/>
          <w:lang w:eastAsia="lv-LV"/>
        </w:rPr>
        <w:t>:</w:t>
      </w:r>
      <w:r w:rsidRPr="00D14F7D">
        <w:rPr>
          <w:rFonts w:ascii="Times New Roman" w:hAnsi="Times New Roman" w:eastAsia="Times New Roman"/>
          <w:lang w:eastAsia="lv-LV"/>
        </w:rPr>
        <w:t xml:space="preserve"> FM atzinums par precizēto TAP VSS-38</w:t>
      </w:r>
    </w:p>
    <w:p w:rsidR="00D14F7D" w:rsidP="00D14F7D" w:rsidRDefault="00D14F7D"/>
    <w:p w:rsidR="00D14F7D" w:rsidP="00D14F7D" w:rsidRDefault="00D14F7D">
      <w:pPr>
        <w:jc w:val="both"/>
        <w:rPr>
          <w:rFonts w:ascii="Times New Roman" w:hAnsi="Times New Roman"/>
          <w:sz w:val="24"/>
          <w:szCs w:val="24"/>
        </w:rPr>
      </w:pPr>
      <w:r>
        <w:rPr>
          <w:rFonts w:ascii="Times New Roman" w:hAnsi="Times New Roman"/>
          <w:sz w:val="24"/>
          <w:szCs w:val="24"/>
        </w:rPr>
        <w:t>13.03.2019.  Nr. 10.1-6/7-1/283</w:t>
      </w:r>
    </w:p>
    <w:p w:rsidR="00D14F7D" w:rsidP="00D14F7D" w:rsidRDefault="00D14F7D">
      <w:pPr>
        <w:jc w:val="both"/>
        <w:rPr>
          <w:rFonts w:ascii="Times New Roman" w:hAnsi="Times New Roman"/>
          <w:sz w:val="24"/>
          <w:szCs w:val="24"/>
        </w:rPr>
      </w:pPr>
    </w:p>
    <w:p w:rsidR="00D14F7D" w:rsidP="00D14F7D" w:rsidRDefault="00D14F7D">
      <w:pPr>
        <w:jc w:val="both"/>
        <w:rPr>
          <w:rFonts w:ascii="Times New Roman" w:hAnsi="Times New Roman"/>
          <w:sz w:val="24"/>
          <w:szCs w:val="24"/>
        </w:rPr>
      </w:pPr>
      <w:r>
        <w:rPr>
          <w:rFonts w:ascii="Times New Roman" w:hAnsi="Times New Roman"/>
          <w:sz w:val="24"/>
          <w:szCs w:val="24"/>
        </w:rPr>
        <w:t>Labdien!</w:t>
      </w:r>
    </w:p>
    <w:p w:rsidR="00D14F7D" w:rsidP="00D14F7D" w:rsidRDefault="00D14F7D">
      <w:pPr>
        <w:jc w:val="both"/>
        <w:rPr>
          <w:rFonts w:ascii="Times New Roman" w:hAnsi="Times New Roman"/>
          <w:sz w:val="24"/>
          <w:szCs w:val="24"/>
        </w:rPr>
      </w:pPr>
    </w:p>
    <w:p w:rsidR="00D14F7D" w:rsidP="00D14F7D" w:rsidRDefault="00D14F7D">
      <w:pPr>
        <w:ind w:firstLine="720"/>
        <w:jc w:val="both"/>
        <w:rPr>
          <w:rFonts w:ascii="Times New Roman" w:hAnsi="Times New Roman"/>
          <w:sz w:val="24"/>
          <w:szCs w:val="24"/>
        </w:rPr>
      </w:pPr>
      <w:r>
        <w:rPr>
          <w:rFonts w:ascii="Times New Roman" w:hAnsi="Times New Roman"/>
          <w:sz w:val="24"/>
          <w:szCs w:val="24"/>
        </w:rPr>
        <w:t>Finanšu ministrija atbilstoši kompetencei ir izskatījusi Kultūras ministrijas precizēto Ministru kabineta noteikumu projektu "</w:t>
      </w:r>
      <w:r>
        <w:rPr>
          <w:rFonts w:ascii="Times New Roman" w:hAnsi="Times New Roman"/>
          <w:i/>
          <w:iCs/>
          <w:sz w:val="24"/>
          <w:szCs w:val="24"/>
        </w:rPr>
        <w:t>Grozījumi Ministru kabineta 2003.gada 26.augusta noteikumos Nr.474 "Noteikumi par kultūras pieminekļu uzskaiti, aizsardzību, izmantošanu, restaurāciju un vidi degradējoša objekta statusa piešķiršanu</w:t>
      </w:r>
      <w:r>
        <w:rPr>
          <w:rFonts w:ascii="Times New Roman" w:hAnsi="Times New Roman"/>
          <w:sz w:val="24"/>
          <w:szCs w:val="24"/>
        </w:rPr>
        <w:t xml:space="preserve">"" (VSS-38), tā sākotnējās ietekmes novērtējuma ziņojumu (anotāciju), izziņu par atzinumos sniegtajiem iebildumiem, Ministru kabineta sēdes </w:t>
      </w:r>
      <w:proofErr w:type="spellStart"/>
      <w:r>
        <w:rPr>
          <w:rFonts w:ascii="Times New Roman" w:hAnsi="Times New Roman"/>
          <w:sz w:val="24"/>
          <w:szCs w:val="24"/>
        </w:rPr>
        <w:t>protokollēmuma</w:t>
      </w:r>
      <w:proofErr w:type="spellEnd"/>
      <w:r>
        <w:rPr>
          <w:rFonts w:ascii="Times New Roman" w:hAnsi="Times New Roman"/>
          <w:sz w:val="24"/>
          <w:szCs w:val="24"/>
        </w:rPr>
        <w:t xml:space="preserve"> projektu un izsaka šādus iebildumus.</w:t>
      </w:r>
    </w:p>
    <w:p w:rsidR="00D14F7D" w:rsidP="00D14F7D" w:rsidRDefault="00D14F7D">
      <w:pPr>
        <w:ind w:firstLine="720"/>
        <w:jc w:val="both"/>
        <w:rPr>
          <w:rFonts w:ascii="Times New Roman" w:hAnsi="Times New Roman"/>
          <w:sz w:val="24"/>
          <w:szCs w:val="24"/>
        </w:rPr>
      </w:pPr>
    </w:p>
    <w:p w:rsidR="00D14F7D" w:rsidP="00D14F7D" w:rsidRDefault="00D14F7D">
      <w:pPr>
        <w:pStyle w:val="Sarakstarindkopa"/>
        <w:ind w:left="0" w:firstLine="720"/>
        <w:jc w:val="both"/>
        <w:rPr>
          <w:lang w:eastAsia="en-US"/>
        </w:rPr>
      </w:pPr>
      <w:r>
        <w:rPr>
          <w:lang w:eastAsia="en-US"/>
        </w:rPr>
        <w:t>1.</w:t>
      </w:r>
      <w:r>
        <w:rPr>
          <w:sz w:val="14"/>
          <w:szCs w:val="14"/>
          <w:lang w:eastAsia="en-US"/>
        </w:rPr>
        <w:t xml:space="preserve"> </w:t>
      </w:r>
      <w:r>
        <w:rPr>
          <w:lang w:eastAsia="en-US"/>
        </w:rPr>
        <w:t xml:space="preserve">Nepiekrītam Ministru kabineta sēdes </w:t>
      </w:r>
      <w:proofErr w:type="spellStart"/>
      <w:r>
        <w:rPr>
          <w:lang w:eastAsia="en-US"/>
        </w:rPr>
        <w:t>protokollēmuma</w:t>
      </w:r>
      <w:proofErr w:type="spellEnd"/>
      <w:r>
        <w:rPr>
          <w:lang w:eastAsia="en-US"/>
        </w:rPr>
        <w:t xml:space="preserve"> projekta 1.punktā Finanšu ministrijai dotā uzdevuma redakcijai. Uzskatām, ka Ministru kabineta sēdes </w:t>
      </w:r>
      <w:proofErr w:type="spellStart"/>
      <w:r>
        <w:rPr>
          <w:lang w:eastAsia="en-US"/>
        </w:rPr>
        <w:t>protokollēmuma</w:t>
      </w:r>
      <w:proofErr w:type="spellEnd"/>
      <w:r>
        <w:rPr>
          <w:lang w:eastAsia="en-US"/>
        </w:rPr>
        <w:t xml:space="preserve"> projektā būtu jāparedz grozījumi likumā “Par nekustamā īpašuma nodokli”, kurā būtu arī dots deleģējums Ministru kabineta noteikumu izstrādei. Tā kā Finanšu ministrija nevar būt atbildīga par</w:t>
      </w:r>
      <w:r>
        <w:t xml:space="preserve"> </w:t>
      </w:r>
      <w:r>
        <w:rPr>
          <w:lang w:eastAsia="en-US"/>
        </w:rPr>
        <w:t xml:space="preserve">valsts aizsargājamo kultūras pieminekļu dažādu kritēriju un vērtējumu noteikšanu, tad kā nākamais solis ir nepieciešams Ministru kabineta sēdes </w:t>
      </w:r>
      <w:proofErr w:type="spellStart"/>
      <w:r>
        <w:rPr>
          <w:lang w:eastAsia="en-US"/>
        </w:rPr>
        <w:t>protokollēmuma</w:t>
      </w:r>
      <w:proofErr w:type="spellEnd"/>
      <w:r>
        <w:rPr>
          <w:lang w:eastAsia="en-US"/>
        </w:rPr>
        <w:t xml:space="preserve"> projektā noteikt institūciju un kārtību, kādā tiks veikts valsts aizsargājamo kultūras pieminekļu atbilstības izvērtējums nekustamā īpašuma nodokļa vajadzībām, kā arī kārtība, kādā izvērtētā informācija tiks nodota pašvaldībām</w:t>
      </w:r>
      <w:r>
        <w:t xml:space="preserve"> </w:t>
      </w:r>
      <w:r>
        <w:rPr>
          <w:lang w:eastAsia="en-US"/>
        </w:rPr>
        <w:t xml:space="preserve">nekustamā īpašuma nodokļa atbrīvojuma piemērošanai. </w:t>
      </w:r>
    </w:p>
    <w:p w:rsidR="00D14F7D" w:rsidP="00D14F7D" w:rsidRDefault="00D14F7D">
      <w:pPr>
        <w:ind w:firstLine="720"/>
        <w:jc w:val="both"/>
        <w:rPr>
          <w:rFonts w:ascii="Times New Roman" w:hAnsi="Times New Roman"/>
          <w:sz w:val="24"/>
          <w:szCs w:val="24"/>
        </w:rPr>
      </w:pPr>
      <w:r>
        <w:rPr>
          <w:rFonts w:ascii="Times New Roman" w:hAnsi="Times New Roman"/>
          <w:sz w:val="24"/>
          <w:szCs w:val="24"/>
        </w:rPr>
        <w:t xml:space="preserve">Ņemot vērā minēto, lūdzam Ministru kabineta sēdes </w:t>
      </w:r>
      <w:proofErr w:type="spellStart"/>
      <w:r>
        <w:rPr>
          <w:rFonts w:ascii="Times New Roman" w:hAnsi="Times New Roman"/>
          <w:sz w:val="24"/>
          <w:szCs w:val="24"/>
        </w:rPr>
        <w:t>protokollēmuma</w:t>
      </w:r>
      <w:proofErr w:type="spellEnd"/>
      <w:r>
        <w:rPr>
          <w:rFonts w:ascii="Times New Roman" w:hAnsi="Times New Roman"/>
          <w:sz w:val="24"/>
          <w:szCs w:val="24"/>
        </w:rPr>
        <w:t xml:space="preserve"> projekta 1.punktu izteikt šādā redakcijā: </w:t>
      </w:r>
    </w:p>
    <w:p w:rsidRPr="00D14F7D" w:rsidR="00D14F7D" w:rsidP="00D14F7D" w:rsidRDefault="00D14F7D">
      <w:pPr>
        <w:ind w:firstLine="720"/>
        <w:jc w:val="both"/>
        <w:rPr>
          <w:rFonts w:ascii="Times New Roman" w:hAnsi="Times New Roman"/>
          <w:sz w:val="24"/>
          <w:szCs w:val="24"/>
        </w:rPr>
      </w:pPr>
      <w:r>
        <w:rPr>
          <w:rFonts w:ascii="Times New Roman" w:hAnsi="Times New Roman"/>
          <w:sz w:val="24"/>
          <w:szCs w:val="24"/>
        </w:rPr>
        <w:t xml:space="preserve">“1. Finanšu ministrijai sadarbībā ar Kultūras ministriju, Tieslietu ministriju un Latvijas Pašvaldību savienību līdz 2020.gada 31.augustam sagatavot un noteiktā kārtībā iesniegt izskatīšanai Ministru kabinetā grozījumus likumā “Par nekustamā īpašuma nodokli”, paredzot sašaurināt nekustamā īpašuma nodokļa atbrīvojuma piemērošanu valsts aizsargājamajiem kultūras pieminekļiem, atbrīvojumu piemērojot valsts aizsargājamajiem kultūras pieminekļiem, kuri atbilst attiecīgajiem Kultūras ministrijas noteiktajiem un valsts </w:t>
      </w:r>
      <w:r w:rsidRPr="00D14F7D">
        <w:rPr>
          <w:rFonts w:ascii="Times New Roman" w:hAnsi="Times New Roman"/>
          <w:sz w:val="24"/>
          <w:szCs w:val="24"/>
        </w:rPr>
        <w:t>aizsargājamo kultūras pieminekļu reģistrā iekļautajiem kritērijiem”.</w:t>
      </w:r>
    </w:p>
    <w:p w:rsidRPr="00D14F7D" w:rsidR="00D14F7D" w:rsidP="00D14F7D" w:rsidRDefault="00D14F7D">
      <w:pPr>
        <w:ind w:firstLine="720"/>
        <w:jc w:val="both"/>
        <w:rPr>
          <w:rFonts w:ascii="Times New Roman" w:hAnsi="Times New Roman"/>
          <w:sz w:val="24"/>
          <w:szCs w:val="24"/>
        </w:rPr>
      </w:pPr>
      <w:r w:rsidRPr="00D14F7D">
        <w:rPr>
          <w:rFonts w:ascii="Times New Roman" w:hAnsi="Times New Roman"/>
          <w:sz w:val="24"/>
          <w:szCs w:val="24"/>
        </w:rPr>
        <w:t xml:space="preserve">Vienlaikus lūdzam papildināt Ministru kabineta sēdes </w:t>
      </w:r>
      <w:proofErr w:type="spellStart"/>
      <w:r w:rsidRPr="00D14F7D">
        <w:rPr>
          <w:rFonts w:ascii="Times New Roman" w:hAnsi="Times New Roman"/>
          <w:sz w:val="24"/>
          <w:szCs w:val="24"/>
        </w:rPr>
        <w:t>protokollēmuma</w:t>
      </w:r>
      <w:proofErr w:type="spellEnd"/>
      <w:r w:rsidRPr="00D14F7D">
        <w:rPr>
          <w:rFonts w:ascii="Times New Roman" w:hAnsi="Times New Roman"/>
          <w:sz w:val="24"/>
          <w:szCs w:val="24"/>
        </w:rPr>
        <w:t xml:space="preserve"> projektu ar jaunu 2.punktu šādā redakcijā:</w:t>
      </w:r>
    </w:p>
    <w:p w:rsidRPr="00D14F7D" w:rsidR="00D14F7D" w:rsidP="00D14F7D" w:rsidRDefault="00D14F7D">
      <w:pPr>
        <w:ind w:firstLine="720"/>
        <w:jc w:val="both"/>
        <w:rPr>
          <w:rFonts w:ascii="Times New Roman" w:hAnsi="Times New Roman"/>
          <w:sz w:val="24"/>
          <w:szCs w:val="24"/>
        </w:rPr>
      </w:pPr>
      <w:r w:rsidRPr="00D14F7D">
        <w:rPr>
          <w:rFonts w:ascii="Times New Roman" w:hAnsi="Times New Roman"/>
          <w:sz w:val="24"/>
          <w:szCs w:val="24"/>
        </w:rPr>
        <w:t>“2. Kultūras ministrijai sadarbībā ar Finanšu ministriju, Tieslietu ministriju un Latvijas Pašvaldību savienību izstrādāt un kultūras ministram līdz 2020.gada 31.decembrim iesniegt Ministru kabinetā normatīvo aktu projektus:</w:t>
      </w:r>
    </w:p>
    <w:p w:rsidRPr="00D14F7D" w:rsidR="00D14F7D" w:rsidP="00D14F7D" w:rsidRDefault="00D14F7D">
      <w:pPr>
        <w:ind w:firstLine="720"/>
        <w:jc w:val="both"/>
        <w:rPr>
          <w:rFonts w:ascii="Times New Roman" w:hAnsi="Times New Roman"/>
          <w:sz w:val="24"/>
          <w:szCs w:val="24"/>
        </w:rPr>
      </w:pPr>
      <w:r w:rsidRPr="00D14F7D">
        <w:rPr>
          <w:rFonts w:ascii="Times New Roman" w:hAnsi="Times New Roman"/>
          <w:sz w:val="24"/>
          <w:szCs w:val="24"/>
        </w:rPr>
        <w:t>2.1. kas nodrošinātu kritēriju un pazīmju noteikšanu valsts kultūras pieminekļiem, kam tiktu piemēroti nekustamā īpašuma nodokļa atbrīvojumi;</w:t>
      </w:r>
    </w:p>
    <w:p w:rsidRPr="00D14F7D" w:rsidR="00D14F7D" w:rsidP="00D14F7D" w:rsidRDefault="00D14F7D">
      <w:pPr>
        <w:ind w:firstLine="720"/>
        <w:jc w:val="both"/>
        <w:rPr>
          <w:rFonts w:ascii="Times New Roman" w:hAnsi="Times New Roman"/>
          <w:sz w:val="24"/>
          <w:szCs w:val="24"/>
        </w:rPr>
      </w:pPr>
      <w:r w:rsidRPr="00D14F7D">
        <w:rPr>
          <w:rFonts w:ascii="Times New Roman" w:hAnsi="Times New Roman"/>
          <w:sz w:val="24"/>
          <w:szCs w:val="24"/>
        </w:rPr>
        <w:t xml:space="preserve">2.2. kas nodrošinātu kritērijiem un pazīmēm atbilstoša valsts kultūras pieminekļu saraksta noteikšanu, kam tiktu piemēroti nekustamā īpašuma nodokļa atbrīvojumi.” </w:t>
      </w:r>
    </w:p>
    <w:p w:rsidRPr="00D14F7D" w:rsidR="00D14F7D" w:rsidP="00D14F7D" w:rsidRDefault="00D14F7D">
      <w:pPr>
        <w:ind w:firstLine="720"/>
        <w:jc w:val="both"/>
        <w:rPr>
          <w:rFonts w:ascii="Times New Roman" w:hAnsi="Times New Roman"/>
          <w:sz w:val="24"/>
          <w:szCs w:val="24"/>
        </w:rPr>
      </w:pPr>
    </w:p>
    <w:p w:rsidR="00D14F7D" w:rsidP="00D14F7D" w:rsidRDefault="00D14F7D">
      <w:pPr>
        <w:ind w:firstLine="720"/>
        <w:jc w:val="both"/>
        <w:rPr>
          <w:rFonts w:ascii="Times New Roman" w:hAnsi="Times New Roman"/>
          <w:color w:val="1F497D"/>
          <w:sz w:val="24"/>
          <w:szCs w:val="24"/>
        </w:rPr>
      </w:pPr>
      <w:r w:rsidRPr="00D14F7D">
        <w:rPr>
          <w:rFonts w:ascii="Times New Roman" w:hAnsi="Times New Roman"/>
          <w:sz w:val="24"/>
          <w:szCs w:val="24"/>
        </w:rPr>
        <w:t xml:space="preserve">2.  Ņemot vērā, ka noteikumu projektam ir pievienots Ministru kabineta sēdes </w:t>
      </w:r>
      <w:proofErr w:type="spellStart"/>
      <w:r w:rsidRPr="00D14F7D">
        <w:rPr>
          <w:rFonts w:ascii="Times New Roman" w:hAnsi="Times New Roman"/>
          <w:sz w:val="24"/>
          <w:szCs w:val="24"/>
        </w:rPr>
        <w:t>protokollēmuma</w:t>
      </w:r>
      <w:proofErr w:type="spellEnd"/>
      <w:r w:rsidRPr="00D14F7D">
        <w:rPr>
          <w:rFonts w:ascii="Times New Roman" w:hAnsi="Times New Roman"/>
          <w:sz w:val="24"/>
          <w:szCs w:val="24"/>
        </w:rPr>
        <w:t xml:space="preserve"> projekts, kurā ministrijām ir noteikti konkrēti veicamie uzdevumi, kas var</w:t>
      </w:r>
      <w:r>
        <w:rPr>
          <w:rFonts w:ascii="Times New Roman" w:hAnsi="Times New Roman"/>
          <w:sz w:val="24"/>
          <w:szCs w:val="24"/>
        </w:rPr>
        <w:t xml:space="preserve"> radīt ietekmi uz valsts budžetu, ir papildināma anotācijas III sadaļa “Tiesību akta projekta </w:t>
      </w:r>
      <w:r>
        <w:rPr>
          <w:rFonts w:ascii="Times New Roman" w:hAnsi="Times New Roman"/>
          <w:sz w:val="24"/>
          <w:szCs w:val="24"/>
        </w:rPr>
        <w:lastRenderedPageBreak/>
        <w:t xml:space="preserve">ietekme uz valsts budžetu un pašvaldību budžetiem”, norādot finansējuma apmēru un avotus uzdevumu nodrošināšanai. </w:t>
      </w:r>
    </w:p>
    <w:p w:rsidR="00D14F7D" w:rsidP="00D14F7D" w:rsidRDefault="00D14F7D">
      <w:pPr>
        <w:rPr>
          <w:lang w:eastAsia="lv-LV"/>
        </w:rPr>
      </w:pPr>
    </w:p>
    <w:p w:rsidR="00D14F7D" w:rsidP="00D14F7D" w:rsidRDefault="00D14F7D">
      <w:pPr>
        <w:spacing w:after="240"/>
        <w:rPr>
          <w:rFonts w:ascii="Franklin Gothic Book" w:hAnsi="Franklin Gothic Book"/>
          <w:color w:val="767573"/>
          <w:sz w:val="16"/>
          <w:szCs w:val="16"/>
        </w:rPr>
      </w:pPr>
      <w:r>
        <w:rPr>
          <w:rFonts w:ascii="Franklin Gothic Book" w:hAnsi="Franklin Gothic Book"/>
          <w:b/>
          <w:bCs/>
          <w:color w:val="4C4B49"/>
          <w:sz w:val="20"/>
          <w:szCs w:val="20"/>
        </w:rPr>
        <w:b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 xml:space="preserve">Rita </w:t>
      </w:r>
      <w:proofErr w:type="spellStart"/>
      <w:r>
        <w:rPr>
          <w:rFonts w:ascii="Franklin Gothic Medium" w:hAnsi="Franklin Gothic Medium"/>
          <w:b/>
          <w:bCs/>
          <w:color w:val="1F497D"/>
          <w:sz w:val="20"/>
          <w:szCs w:val="20"/>
        </w:rPr>
        <w:t>Dreiškena-Lāce</w:t>
      </w:r>
      <w:proofErr w:type="spellEnd"/>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vadītājas vietniece</w:t>
      </w:r>
      <w:r>
        <w:rPr>
          <w:rFonts w:ascii="Franklin Gothic Book" w:hAnsi="Franklin Gothic Book"/>
          <w:color w:val="767573"/>
          <w:sz w:val="16"/>
          <w:szCs w:val="16"/>
        </w:rPr>
        <w:br/>
        <w:t>Tālr.: (+371) 67083859</w:t>
      </w:r>
      <w:r>
        <w:rPr>
          <w:rFonts w:ascii="Franklin Gothic Book" w:hAnsi="Franklin Gothic Book"/>
          <w:color w:val="767573"/>
          <w:sz w:val="16"/>
          <w:szCs w:val="16"/>
        </w:rPr>
        <w:br/>
        <w:t xml:space="preserve">E-pasts: </w:t>
      </w:r>
      <w:hyperlink w:history="1" r:id="rId4">
        <w:r>
          <w:rPr>
            <w:rStyle w:val="Hipersaite"/>
            <w:rFonts w:ascii="Franklin Gothic Book" w:hAnsi="Franklin Gothic Book"/>
            <w:color w:val="1F497D"/>
            <w:sz w:val="16"/>
            <w:szCs w:val="16"/>
          </w:rPr>
          <w:t>rita.dreiskena-lace@fm.gov.lv</w:t>
        </w:r>
      </w:hyperlink>
    </w:p>
    <w:p w:rsidR="00D14F7D" w:rsidP="00D14F7D" w:rsidRDefault="00D14F7D">
      <w:pPr>
        <w:rPr>
          <w:rFonts w:ascii="Franklin Gothic Book" w:hAnsi="Franklin Gothic Book"/>
          <w:color w:val="767573"/>
          <w:sz w:val="16"/>
          <w:szCs w:val="16"/>
        </w:rPr>
      </w:pPr>
      <w:r>
        <w:rPr>
          <w:rFonts w:ascii="Franklin Gothic Medium" w:hAnsi="Franklin Gothic Medium"/>
          <w:b/>
          <w:bCs/>
          <w:color w:val="1F497D"/>
          <w:sz w:val="20"/>
          <w:szCs w:val="20"/>
        </w:rPr>
        <w:t>Agrita Ozoliņa</w:t>
      </w:r>
      <w:r>
        <w:rPr>
          <w:rFonts w:ascii="Franklin Gothic Book" w:hAnsi="Franklin Gothic Book"/>
          <w:color w:val="767573"/>
          <w:sz w:val="16"/>
          <w:szCs w:val="16"/>
        </w:rPr>
        <w:br/>
        <w:t xml:space="preserve">Tiešo nodokļu departamenta </w:t>
      </w:r>
      <w:r>
        <w:rPr>
          <w:rFonts w:ascii="Franklin Gothic Book" w:hAnsi="Franklin Gothic Book"/>
          <w:color w:val="767573"/>
          <w:sz w:val="16"/>
          <w:szCs w:val="16"/>
        </w:rPr>
        <w:br/>
        <w:t>Īpašuma un iedzīvotāju ienākuma nodokļu nodaļas vecākā eksperte</w:t>
      </w:r>
    </w:p>
    <w:p w:rsidR="00D14F7D" w:rsidP="00D14F7D" w:rsidRDefault="00D14F7D">
      <w:pPr>
        <w:spacing w:after="240"/>
        <w:rPr>
          <w:rFonts w:ascii="Franklin Gothic Book" w:hAnsi="Franklin Gothic Book"/>
          <w:color w:val="767573"/>
          <w:sz w:val="16"/>
          <w:szCs w:val="16"/>
        </w:rPr>
      </w:pPr>
      <w:r>
        <w:rPr>
          <w:rFonts w:ascii="Franklin Gothic Book" w:hAnsi="Franklin Gothic Book"/>
          <w:color w:val="767573"/>
          <w:sz w:val="16"/>
          <w:szCs w:val="16"/>
        </w:rPr>
        <w:t>Tālr.: (+371) 67095493</w:t>
      </w:r>
      <w:r>
        <w:rPr>
          <w:rFonts w:ascii="Franklin Gothic Book" w:hAnsi="Franklin Gothic Book"/>
          <w:color w:val="767573"/>
          <w:sz w:val="16"/>
          <w:szCs w:val="16"/>
        </w:rPr>
        <w:br/>
        <w:t xml:space="preserve">E-pasts: </w:t>
      </w:r>
      <w:hyperlink w:history="1" r:id="rId5">
        <w:r>
          <w:rPr>
            <w:rStyle w:val="Hipersaite"/>
            <w:rFonts w:ascii="Franklin Gothic Book" w:hAnsi="Franklin Gothic Book"/>
            <w:color w:val="1F497D"/>
            <w:sz w:val="16"/>
            <w:szCs w:val="16"/>
          </w:rPr>
          <w:t>agrita.ozolina@fm.gov.lv</w:t>
        </w:r>
      </w:hyperlink>
    </w:p>
    <w:p w:rsidR="00D14F7D" w:rsidP="00D14F7D" w:rsidRDefault="00D14F7D">
      <w:pPr>
        <w:rPr>
          <w:rFonts w:ascii="Franklin Gothic Book" w:hAnsi="Franklin Gothic Book"/>
          <w:color w:val="767573"/>
          <w:sz w:val="16"/>
          <w:szCs w:val="16"/>
          <w:lang w:eastAsia="lv-LV"/>
        </w:rPr>
      </w:pPr>
      <w:r>
        <w:rPr>
          <w:rFonts w:ascii="Franklin Gothic Medium" w:hAnsi="Franklin Gothic Medium"/>
          <w:b/>
          <w:bCs/>
          <w:color w:val="1F497D"/>
          <w:sz w:val="20"/>
          <w:szCs w:val="20"/>
        </w:rPr>
        <w:t>Jānis Lejietis</w:t>
      </w:r>
      <w:r>
        <w:rPr>
          <w:rFonts w:ascii="Franklin Gothic Book" w:hAnsi="Franklin Gothic Book"/>
          <w:color w:val="767573"/>
          <w:sz w:val="16"/>
          <w:szCs w:val="16"/>
        </w:rPr>
        <w:br/>
        <w:t xml:space="preserve">Budžeta departamenta </w:t>
      </w:r>
      <w:r>
        <w:rPr>
          <w:rFonts w:ascii="Franklin Gothic Book" w:hAnsi="Franklin Gothic Book"/>
          <w:color w:val="767573"/>
          <w:sz w:val="16"/>
          <w:szCs w:val="16"/>
        </w:rPr>
        <w:br/>
        <w:t>Izglītības, zinātnes, kultūras, sporta finansēšanas nodaļas vadītāja vietnieks</w:t>
      </w:r>
    </w:p>
    <w:p w:rsidR="00D14F7D" w:rsidP="00D14F7D" w:rsidRDefault="00D14F7D">
      <w:pPr>
        <w:wordWrap w:val="0"/>
        <w:spacing w:after="240"/>
        <w:rPr>
          <w:rFonts w:ascii="Franklin Gothic Book" w:hAnsi="Franklin Gothic Book"/>
          <w:color w:val="767573"/>
          <w:sz w:val="16"/>
          <w:szCs w:val="16"/>
        </w:rPr>
      </w:pPr>
      <w:r>
        <w:rPr>
          <w:rFonts w:ascii="Franklin Gothic Book" w:hAnsi="Franklin Gothic Book"/>
          <w:color w:val="767573"/>
          <w:sz w:val="16"/>
          <w:szCs w:val="16"/>
        </w:rPr>
        <w:t>Tālr.: (+371) 67095440</w:t>
      </w:r>
      <w:r>
        <w:rPr>
          <w:rFonts w:ascii="Franklin Gothic Book" w:hAnsi="Franklin Gothic Book"/>
          <w:color w:val="767573"/>
          <w:sz w:val="16"/>
          <w:szCs w:val="16"/>
        </w:rPr>
        <w:br/>
        <w:t xml:space="preserve">E-pasts: </w:t>
      </w:r>
      <w:hyperlink w:history="1" r:id="rId6">
        <w:r>
          <w:rPr>
            <w:rStyle w:val="Hipersaite"/>
            <w:rFonts w:ascii="Franklin Gothic Book" w:hAnsi="Franklin Gothic Book"/>
            <w:color w:val="1F497D"/>
            <w:sz w:val="16"/>
            <w:szCs w:val="16"/>
          </w:rPr>
          <w:t>janis.lejietis@fm.gov.lv</w:t>
        </w:r>
      </w:hyperlink>
    </w:p>
    <w:p w:rsidR="00D14F7D" w:rsidP="00D14F7D" w:rsidRDefault="00D14F7D">
      <w:pPr>
        <w:rPr>
          <w:rFonts w:ascii="Franklin Gothic Book" w:hAnsi="Franklin Gothic Book"/>
          <w:color w:val="767573"/>
          <w:sz w:val="16"/>
          <w:szCs w:val="16"/>
        </w:rPr>
      </w:pP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r>
      <w:proofErr w:type="spellStart"/>
      <w:r>
        <w:rPr>
          <w:rFonts w:ascii="Franklin Gothic Book" w:hAnsi="Franklin Gothic Book"/>
          <w:color w:val="767573"/>
          <w:sz w:val="16"/>
          <w:szCs w:val="16"/>
        </w:rPr>
        <w:t>Mājaslapa</w:t>
      </w:r>
      <w:proofErr w:type="spellEnd"/>
      <w:r>
        <w:rPr>
          <w:rFonts w:ascii="Franklin Gothic Book" w:hAnsi="Franklin Gothic Book"/>
          <w:color w:val="767573"/>
          <w:sz w:val="16"/>
          <w:szCs w:val="16"/>
        </w:rPr>
        <w:t xml:space="preserve">: </w:t>
      </w:r>
      <w:hyperlink w:history="1" r:id="rId7">
        <w:r>
          <w:rPr>
            <w:rStyle w:val="Hipersaite"/>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w:history="1" r:id="rId8">
        <w:r>
          <w:rPr>
            <w:rStyle w:val="Hipersaite"/>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lang w:eastAsia="lv-LV"/>
        </w:rPr>
        <w:drawing>
          <wp:inline distT="0" distB="0" distL="0" distR="0">
            <wp:extent cx="714375" cy="723900"/>
            <wp:effectExtent l="19050" t="0" r="9525" b="0"/>
            <wp:docPr id="1" name="Picture 2" descr="cid:image001.jpg@01D4D9B7.5E2C969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4D9B7.5E2C9690"/>
                    <pic:cNvPicPr>
                      <a:picLocks noChangeAspect="1" noChangeArrowheads="1"/>
                    </pic:cNvPicPr>
                  </pic:nvPicPr>
                  <pic:blipFill>
                    <a:blip r:embed="rId10" r:link="rId11" cstate="print"/>
                    <a:srcRect/>
                    <a:stretch>
                      <a:fillRect/>
                    </a:stretch>
                  </pic:blipFill>
                  <pic:spPr bwMode="auto">
                    <a:xfrm>
                      <a:off x="0" y="0"/>
                      <a:ext cx="714375" cy="723900"/>
                    </a:xfrm>
                    <a:prstGeom prst="rect">
                      <a:avLst/>
                    </a:prstGeom>
                    <a:noFill/>
                    <a:ln w="9525">
                      <a:noFill/>
                      <a:miter lim="800000"/>
                      <a:headEnd/>
                      <a:tailEnd/>
                    </a:ln>
                  </pic:spPr>
                </pic:pic>
              </a:graphicData>
            </a:graphic>
          </wp:inline>
        </w:drawing>
      </w:r>
      <w:r>
        <w:rPr>
          <w:rFonts w:ascii="Franklin Gothic Book" w:hAnsi="Franklin Gothic Book"/>
          <w:noProof/>
          <w:color w:val="767573"/>
          <w:sz w:val="16"/>
          <w:szCs w:val="16"/>
          <w:lang w:eastAsia="lv-LV"/>
        </w:rPr>
        <w:drawing>
          <wp:inline distT="0" distB="0" distL="0" distR="0">
            <wp:extent cx="876300" cy="581025"/>
            <wp:effectExtent l="0" t="0" r="0" b="0"/>
            <wp:docPr id="2" name="Picture 1" descr="cid:image002.png@01D4D9B7.5E2C9690">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4D9B7.5E2C9690"/>
                    <pic:cNvPicPr>
                      <a:picLocks noChangeAspect="1" noChangeArrowheads="1"/>
                    </pic:cNvPicPr>
                  </pic:nvPicPr>
                  <pic:blipFill>
                    <a:blip r:embed="rId13" r:link="rId14" cstate="print"/>
                    <a:srcRect/>
                    <a:stretch>
                      <a:fillRect/>
                    </a:stretch>
                  </pic:blipFill>
                  <pic:spPr bwMode="auto">
                    <a:xfrm>
                      <a:off x="0" y="0"/>
                      <a:ext cx="876300" cy="581025"/>
                    </a:xfrm>
                    <a:prstGeom prst="rect">
                      <a:avLst/>
                    </a:prstGeom>
                    <a:noFill/>
                    <a:ln w="9525">
                      <a:noFill/>
                      <a:miter lim="800000"/>
                      <a:headEnd/>
                      <a:tailEnd/>
                    </a:ln>
                  </pic:spPr>
                </pic:pic>
              </a:graphicData>
            </a:graphic>
          </wp:inline>
        </w:drawing>
      </w:r>
      <w:r>
        <w:rPr>
          <w:rFonts w:ascii="Franklin Gothic Book" w:hAnsi="Franklin Gothic Book"/>
          <w:color w:val="1F497D"/>
          <w:sz w:val="16"/>
          <w:szCs w:val="16"/>
        </w:rPr>
        <w:t> </w:t>
      </w:r>
    </w:p>
    <w:p w:rsidR="00981455" w:rsidRDefault="00981455"/>
    <w:sectPr w:rsidR="00981455" w:rsidSect="00D14F7D">
      <w:pgSz w:w="11906" w:h="16838"/>
      <w:pgMar w:top="1418"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D14F7D"/>
    <w:rsid w:val="00004BCD"/>
    <w:rsid w:val="00016032"/>
    <w:rsid w:val="0002251D"/>
    <w:rsid w:val="00023EC7"/>
    <w:rsid w:val="00025623"/>
    <w:rsid w:val="00025988"/>
    <w:rsid w:val="00025E0D"/>
    <w:rsid w:val="00026614"/>
    <w:rsid w:val="00026C9F"/>
    <w:rsid w:val="00027562"/>
    <w:rsid w:val="00031C7D"/>
    <w:rsid w:val="00031CF2"/>
    <w:rsid w:val="00031F42"/>
    <w:rsid w:val="00040034"/>
    <w:rsid w:val="00041DB1"/>
    <w:rsid w:val="000422B9"/>
    <w:rsid w:val="00045CE7"/>
    <w:rsid w:val="00045CFE"/>
    <w:rsid w:val="00051DDC"/>
    <w:rsid w:val="0005323D"/>
    <w:rsid w:val="000558CA"/>
    <w:rsid w:val="00060019"/>
    <w:rsid w:val="000608A6"/>
    <w:rsid w:val="0006155A"/>
    <w:rsid w:val="000767FB"/>
    <w:rsid w:val="00076C6F"/>
    <w:rsid w:val="00077400"/>
    <w:rsid w:val="00081691"/>
    <w:rsid w:val="00081873"/>
    <w:rsid w:val="00081B38"/>
    <w:rsid w:val="000828FE"/>
    <w:rsid w:val="000833F9"/>
    <w:rsid w:val="0009036C"/>
    <w:rsid w:val="00090B6E"/>
    <w:rsid w:val="00090DE0"/>
    <w:rsid w:val="0009134B"/>
    <w:rsid w:val="00093B21"/>
    <w:rsid w:val="000A4603"/>
    <w:rsid w:val="000A59B8"/>
    <w:rsid w:val="000A704C"/>
    <w:rsid w:val="000A71FA"/>
    <w:rsid w:val="000A743B"/>
    <w:rsid w:val="000A7A53"/>
    <w:rsid w:val="000B3EB7"/>
    <w:rsid w:val="000B54F7"/>
    <w:rsid w:val="000C4C42"/>
    <w:rsid w:val="000C70F9"/>
    <w:rsid w:val="000D319B"/>
    <w:rsid w:val="000E144D"/>
    <w:rsid w:val="000E271E"/>
    <w:rsid w:val="000E440A"/>
    <w:rsid w:val="000E7D05"/>
    <w:rsid w:val="000F0360"/>
    <w:rsid w:val="000F1AD7"/>
    <w:rsid w:val="000F436D"/>
    <w:rsid w:val="000F5F1C"/>
    <w:rsid w:val="00100D22"/>
    <w:rsid w:val="00101C52"/>
    <w:rsid w:val="00101D41"/>
    <w:rsid w:val="00105280"/>
    <w:rsid w:val="00106647"/>
    <w:rsid w:val="001111BB"/>
    <w:rsid w:val="001128C4"/>
    <w:rsid w:val="00120308"/>
    <w:rsid w:val="00125158"/>
    <w:rsid w:val="0012679E"/>
    <w:rsid w:val="00130019"/>
    <w:rsid w:val="00131F99"/>
    <w:rsid w:val="001337EF"/>
    <w:rsid w:val="00134ACF"/>
    <w:rsid w:val="0013545C"/>
    <w:rsid w:val="00135B6E"/>
    <w:rsid w:val="00136432"/>
    <w:rsid w:val="00137A37"/>
    <w:rsid w:val="001459E3"/>
    <w:rsid w:val="00151412"/>
    <w:rsid w:val="00151EC8"/>
    <w:rsid w:val="0015265E"/>
    <w:rsid w:val="001535CE"/>
    <w:rsid w:val="0015509D"/>
    <w:rsid w:val="0015661F"/>
    <w:rsid w:val="0015716C"/>
    <w:rsid w:val="001572F6"/>
    <w:rsid w:val="0016029E"/>
    <w:rsid w:val="00161890"/>
    <w:rsid w:val="00167787"/>
    <w:rsid w:val="00170556"/>
    <w:rsid w:val="001824FC"/>
    <w:rsid w:val="00186B90"/>
    <w:rsid w:val="001936C0"/>
    <w:rsid w:val="00193B4A"/>
    <w:rsid w:val="001B1C0F"/>
    <w:rsid w:val="001B34C7"/>
    <w:rsid w:val="001B7FCF"/>
    <w:rsid w:val="001C464D"/>
    <w:rsid w:val="001C4C91"/>
    <w:rsid w:val="001E4F8E"/>
    <w:rsid w:val="001E61FE"/>
    <w:rsid w:val="001E6310"/>
    <w:rsid w:val="001F1A44"/>
    <w:rsid w:val="001F5913"/>
    <w:rsid w:val="001F699D"/>
    <w:rsid w:val="001F7CAE"/>
    <w:rsid w:val="002004CC"/>
    <w:rsid w:val="00202F14"/>
    <w:rsid w:val="00202F7E"/>
    <w:rsid w:val="00204050"/>
    <w:rsid w:val="00205EEF"/>
    <w:rsid w:val="00213283"/>
    <w:rsid w:val="0021367F"/>
    <w:rsid w:val="002140F5"/>
    <w:rsid w:val="00214CD2"/>
    <w:rsid w:val="00215313"/>
    <w:rsid w:val="00217601"/>
    <w:rsid w:val="002212D4"/>
    <w:rsid w:val="002278ED"/>
    <w:rsid w:val="002336D4"/>
    <w:rsid w:val="00233CAF"/>
    <w:rsid w:val="00240688"/>
    <w:rsid w:val="00244A45"/>
    <w:rsid w:val="00244DD5"/>
    <w:rsid w:val="00254448"/>
    <w:rsid w:val="00255807"/>
    <w:rsid w:val="00262DBF"/>
    <w:rsid w:val="00273491"/>
    <w:rsid w:val="00274977"/>
    <w:rsid w:val="002760BE"/>
    <w:rsid w:val="00281E1F"/>
    <w:rsid w:val="0028222F"/>
    <w:rsid w:val="00286778"/>
    <w:rsid w:val="0028708A"/>
    <w:rsid w:val="0029104A"/>
    <w:rsid w:val="002A4C47"/>
    <w:rsid w:val="002C1D23"/>
    <w:rsid w:val="002C34DB"/>
    <w:rsid w:val="002D2E4F"/>
    <w:rsid w:val="002D3539"/>
    <w:rsid w:val="002D5768"/>
    <w:rsid w:val="002E1DF3"/>
    <w:rsid w:val="002E4DED"/>
    <w:rsid w:val="002E62B6"/>
    <w:rsid w:val="002E65E2"/>
    <w:rsid w:val="002F203B"/>
    <w:rsid w:val="002F3FF2"/>
    <w:rsid w:val="00300449"/>
    <w:rsid w:val="00300B73"/>
    <w:rsid w:val="00301D7F"/>
    <w:rsid w:val="003026DC"/>
    <w:rsid w:val="003056A7"/>
    <w:rsid w:val="003113E7"/>
    <w:rsid w:val="003117D5"/>
    <w:rsid w:val="00316913"/>
    <w:rsid w:val="00323874"/>
    <w:rsid w:val="003245C8"/>
    <w:rsid w:val="00324B4C"/>
    <w:rsid w:val="0032784F"/>
    <w:rsid w:val="00327B5F"/>
    <w:rsid w:val="00330910"/>
    <w:rsid w:val="003324E3"/>
    <w:rsid w:val="00340EC7"/>
    <w:rsid w:val="00341174"/>
    <w:rsid w:val="00343BD8"/>
    <w:rsid w:val="00354AC1"/>
    <w:rsid w:val="00354D01"/>
    <w:rsid w:val="003619FE"/>
    <w:rsid w:val="003631F9"/>
    <w:rsid w:val="003641FF"/>
    <w:rsid w:val="00365730"/>
    <w:rsid w:val="0037716B"/>
    <w:rsid w:val="00377A39"/>
    <w:rsid w:val="0038472E"/>
    <w:rsid w:val="00384CB4"/>
    <w:rsid w:val="003851A2"/>
    <w:rsid w:val="0038563D"/>
    <w:rsid w:val="00392087"/>
    <w:rsid w:val="00394D7F"/>
    <w:rsid w:val="0039550C"/>
    <w:rsid w:val="00395714"/>
    <w:rsid w:val="00395C34"/>
    <w:rsid w:val="0039749C"/>
    <w:rsid w:val="003A0237"/>
    <w:rsid w:val="003A3853"/>
    <w:rsid w:val="003A6C28"/>
    <w:rsid w:val="003A766B"/>
    <w:rsid w:val="003B55B8"/>
    <w:rsid w:val="003B76BD"/>
    <w:rsid w:val="003C06AB"/>
    <w:rsid w:val="003C3B9D"/>
    <w:rsid w:val="003C3F03"/>
    <w:rsid w:val="003C4111"/>
    <w:rsid w:val="003C44D3"/>
    <w:rsid w:val="003C475F"/>
    <w:rsid w:val="003D0A3A"/>
    <w:rsid w:val="003D306E"/>
    <w:rsid w:val="003D32E9"/>
    <w:rsid w:val="003D6922"/>
    <w:rsid w:val="003E0786"/>
    <w:rsid w:val="003E229D"/>
    <w:rsid w:val="003E3656"/>
    <w:rsid w:val="003E47CC"/>
    <w:rsid w:val="003F0AAF"/>
    <w:rsid w:val="0040077E"/>
    <w:rsid w:val="00400D75"/>
    <w:rsid w:val="004020C9"/>
    <w:rsid w:val="00403882"/>
    <w:rsid w:val="00403E93"/>
    <w:rsid w:val="00404F7D"/>
    <w:rsid w:val="004065EF"/>
    <w:rsid w:val="00406910"/>
    <w:rsid w:val="00410702"/>
    <w:rsid w:val="00417351"/>
    <w:rsid w:val="00422717"/>
    <w:rsid w:val="00422760"/>
    <w:rsid w:val="00447E8C"/>
    <w:rsid w:val="0045174E"/>
    <w:rsid w:val="0046447E"/>
    <w:rsid w:val="004721A4"/>
    <w:rsid w:val="00482106"/>
    <w:rsid w:val="00487481"/>
    <w:rsid w:val="00490921"/>
    <w:rsid w:val="004919E5"/>
    <w:rsid w:val="004A221D"/>
    <w:rsid w:val="004A3498"/>
    <w:rsid w:val="004A62BD"/>
    <w:rsid w:val="004B232E"/>
    <w:rsid w:val="004B49F2"/>
    <w:rsid w:val="004B6867"/>
    <w:rsid w:val="004D0396"/>
    <w:rsid w:val="004D1CED"/>
    <w:rsid w:val="004D29A3"/>
    <w:rsid w:val="004D60E1"/>
    <w:rsid w:val="004D6940"/>
    <w:rsid w:val="004E5D7D"/>
    <w:rsid w:val="004E6BBA"/>
    <w:rsid w:val="004F22D5"/>
    <w:rsid w:val="004F2E31"/>
    <w:rsid w:val="004F3421"/>
    <w:rsid w:val="004F3735"/>
    <w:rsid w:val="004F37B4"/>
    <w:rsid w:val="00503C47"/>
    <w:rsid w:val="00504405"/>
    <w:rsid w:val="00507120"/>
    <w:rsid w:val="00513D9F"/>
    <w:rsid w:val="00515577"/>
    <w:rsid w:val="00516806"/>
    <w:rsid w:val="005224E9"/>
    <w:rsid w:val="005245C9"/>
    <w:rsid w:val="00525C6D"/>
    <w:rsid w:val="0052752F"/>
    <w:rsid w:val="00530CC0"/>
    <w:rsid w:val="00532AA1"/>
    <w:rsid w:val="005440FF"/>
    <w:rsid w:val="00550442"/>
    <w:rsid w:val="00550DB9"/>
    <w:rsid w:val="00556F61"/>
    <w:rsid w:val="005674EB"/>
    <w:rsid w:val="005750CC"/>
    <w:rsid w:val="0057630E"/>
    <w:rsid w:val="00577033"/>
    <w:rsid w:val="00577962"/>
    <w:rsid w:val="00582C0C"/>
    <w:rsid w:val="00583A31"/>
    <w:rsid w:val="0058522A"/>
    <w:rsid w:val="005955B4"/>
    <w:rsid w:val="00595DD7"/>
    <w:rsid w:val="005A21BB"/>
    <w:rsid w:val="005A278B"/>
    <w:rsid w:val="005A61FE"/>
    <w:rsid w:val="005B190D"/>
    <w:rsid w:val="005B29F5"/>
    <w:rsid w:val="005B3293"/>
    <w:rsid w:val="005B4E43"/>
    <w:rsid w:val="005B66B6"/>
    <w:rsid w:val="005C171B"/>
    <w:rsid w:val="005C19EE"/>
    <w:rsid w:val="005C5483"/>
    <w:rsid w:val="005C5BA9"/>
    <w:rsid w:val="005D3F57"/>
    <w:rsid w:val="005D6850"/>
    <w:rsid w:val="005D77AC"/>
    <w:rsid w:val="005D7F73"/>
    <w:rsid w:val="005E5284"/>
    <w:rsid w:val="005E66E4"/>
    <w:rsid w:val="005F3C90"/>
    <w:rsid w:val="005F6035"/>
    <w:rsid w:val="00611845"/>
    <w:rsid w:val="006119FC"/>
    <w:rsid w:val="006138AA"/>
    <w:rsid w:val="00614771"/>
    <w:rsid w:val="0061633A"/>
    <w:rsid w:val="00616678"/>
    <w:rsid w:val="006204F7"/>
    <w:rsid w:val="0062075A"/>
    <w:rsid w:val="006233C1"/>
    <w:rsid w:val="00626E25"/>
    <w:rsid w:val="00627061"/>
    <w:rsid w:val="0062762D"/>
    <w:rsid w:val="00631F21"/>
    <w:rsid w:val="00632B4F"/>
    <w:rsid w:val="00635876"/>
    <w:rsid w:val="00640FB0"/>
    <w:rsid w:val="00643312"/>
    <w:rsid w:val="00645DB7"/>
    <w:rsid w:val="006477E8"/>
    <w:rsid w:val="0065624D"/>
    <w:rsid w:val="00662472"/>
    <w:rsid w:val="00662A1E"/>
    <w:rsid w:val="00666415"/>
    <w:rsid w:val="00667028"/>
    <w:rsid w:val="006710EA"/>
    <w:rsid w:val="006716CE"/>
    <w:rsid w:val="00673010"/>
    <w:rsid w:val="00674621"/>
    <w:rsid w:val="006837B3"/>
    <w:rsid w:val="00684AA6"/>
    <w:rsid w:val="00690EB9"/>
    <w:rsid w:val="006924C5"/>
    <w:rsid w:val="0069525A"/>
    <w:rsid w:val="006A026E"/>
    <w:rsid w:val="006A190C"/>
    <w:rsid w:val="006A6761"/>
    <w:rsid w:val="006B11E5"/>
    <w:rsid w:val="006B4A25"/>
    <w:rsid w:val="006B6765"/>
    <w:rsid w:val="006C2F8C"/>
    <w:rsid w:val="006C53D9"/>
    <w:rsid w:val="006C5877"/>
    <w:rsid w:val="006D01E8"/>
    <w:rsid w:val="006D2710"/>
    <w:rsid w:val="006D3F45"/>
    <w:rsid w:val="006D78B0"/>
    <w:rsid w:val="006E0243"/>
    <w:rsid w:val="006E301A"/>
    <w:rsid w:val="006E3F6F"/>
    <w:rsid w:val="006E4578"/>
    <w:rsid w:val="006E7EBE"/>
    <w:rsid w:val="006F2C04"/>
    <w:rsid w:val="006F420B"/>
    <w:rsid w:val="006F7941"/>
    <w:rsid w:val="00700739"/>
    <w:rsid w:val="00701E6B"/>
    <w:rsid w:val="007037F7"/>
    <w:rsid w:val="00703E94"/>
    <w:rsid w:val="00705A2C"/>
    <w:rsid w:val="0070746E"/>
    <w:rsid w:val="00710AEC"/>
    <w:rsid w:val="00710FB5"/>
    <w:rsid w:val="00714D2F"/>
    <w:rsid w:val="00715510"/>
    <w:rsid w:val="0071746C"/>
    <w:rsid w:val="00724CF9"/>
    <w:rsid w:val="00727369"/>
    <w:rsid w:val="007335CA"/>
    <w:rsid w:val="00733A08"/>
    <w:rsid w:val="00735E50"/>
    <w:rsid w:val="00740087"/>
    <w:rsid w:val="00740DBB"/>
    <w:rsid w:val="00750852"/>
    <w:rsid w:val="00756C8A"/>
    <w:rsid w:val="00761AA5"/>
    <w:rsid w:val="0076736F"/>
    <w:rsid w:val="0078367D"/>
    <w:rsid w:val="007949C5"/>
    <w:rsid w:val="00796784"/>
    <w:rsid w:val="007979CA"/>
    <w:rsid w:val="00797AE2"/>
    <w:rsid w:val="007A1E64"/>
    <w:rsid w:val="007A7AAD"/>
    <w:rsid w:val="007B5404"/>
    <w:rsid w:val="007B6050"/>
    <w:rsid w:val="007B6DEC"/>
    <w:rsid w:val="007B72C9"/>
    <w:rsid w:val="007C00A8"/>
    <w:rsid w:val="007C1304"/>
    <w:rsid w:val="007C468B"/>
    <w:rsid w:val="007D0E38"/>
    <w:rsid w:val="007D3135"/>
    <w:rsid w:val="007D6322"/>
    <w:rsid w:val="007D6A56"/>
    <w:rsid w:val="007E00B4"/>
    <w:rsid w:val="007E1DF6"/>
    <w:rsid w:val="007E224E"/>
    <w:rsid w:val="007E253D"/>
    <w:rsid w:val="007E3D81"/>
    <w:rsid w:val="007F1351"/>
    <w:rsid w:val="007F55DD"/>
    <w:rsid w:val="007F5F8D"/>
    <w:rsid w:val="008039EE"/>
    <w:rsid w:val="00805018"/>
    <w:rsid w:val="00812B81"/>
    <w:rsid w:val="00814B3F"/>
    <w:rsid w:val="008150F5"/>
    <w:rsid w:val="008151D5"/>
    <w:rsid w:val="0081683D"/>
    <w:rsid w:val="00816939"/>
    <w:rsid w:val="00820091"/>
    <w:rsid w:val="00821264"/>
    <w:rsid w:val="00822E25"/>
    <w:rsid w:val="008305A8"/>
    <w:rsid w:val="00830B0B"/>
    <w:rsid w:val="00833287"/>
    <w:rsid w:val="00833A1E"/>
    <w:rsid w:val="00837226"/>
    <w:rsid w:val="00840714"/>
    <w:rsid w:val="00841D5A"/>
    <w:rsid w:val="0084201D"/>
    <w:rsid w:val="00842261"/>
    <w:rsid w:val="00842704"/>
    <w:rsid w:val="00842864"/>
    <w:rsid w:val="00842888"/>
    <w:rsid w:val="00843DBB"/>
    <w:rsid w:val="00844EE0"/>
    <w:rsid w:val="0084534E"/>
    <w:rsid w:val="00851974"/>
    <w:rsid w:val="0085362C"/>
    <w:rsid w:val="00861A19"/>
    <w:rsid w:val="00861A6B"/>
    <w:rsid w:val="008706FB"/>
    <w:rsid w:val="00870F65"/>
    <w:rsid w:val="00881D5B"/>
    <w:rsid w:val="00882B86"/>
    <w:rsid w:val="00893154"/>
    <w:rsid w:val="008A350A"/>
    <w:rsid w:val="008A4664"/>
    <w:rsid w:val="008A51C4"/>
    <w:rsid w:val="008A5640"/>
    <w:rsid w:val="008B4D38"/>
    <w:rsid w:val="008B6ED8"/>
    <w:rsid w:val="008C3D7F"/>
    <w:rsid w:val="008D1E8D"/>
    <w:rsid w:val="008D6464"/>
    <w:rsid w:val="008E5B3F"/>
    <w:rsid w:val="008E6BC3"/>
    <w:rsid w:val="008F22A4"/>
    <w:rsid w:val="008F3370"/>
    <w:rsid w:val="008F360B"/>
    <w:rsid w:val="008F68AA"/>
    <w:rsid w:val="00904F6B"/>
    <w:rsid w:val="00907BB5"/>
    <w:rsid w:val="009109C7"/>
    <w:rsid w:val="00913219"/>
    <w:rsid w:val="00913A1D"/>
    <w:rsid w:val="0091781B"/>
    <w:rsid w:val="00917AB9"/>
    <w:rsid w:val="0092180F"/>
    <w:rsid w:val="00930566"/>
    <w:rsid w:val="009369AE"/>
    <w:rsid w:val="00940A08"/>
    <w:rsid w:val="00947B28"/>
    <w:rsid w:val="0095277C"/>
    <w:rsid w:val="00952D4F"/>
    <w:rsid w:val="0095333A"/>
    <w:rsid w:val="009560D7"/>
    <w:rsid w:val="00971096"/>
    <w:rsid w:val="0097787F"/>
    <w:rsid w:val="00981455"/>
    <w:rsid w:val="00981A36"/>
    <w:rsid w:val="00985E55"/>
    <w:rsid w:val="0098763E"/>
    <w:rsid w:val="009902EE"/>
    <w:rsid w:val="00996F71"/>
    <w:rsid w:val="009A49E3"/>
    <w:rsid w:val="009A52B7"/>
    <w:rsid w:val="009B4D1A"/>
    <w:rsid w:val="009C5823"/>
    <w:rsid w:val="009C5D15"/>
    <w:rsid w:val="009C5E00"/>
    <w:rsid w:val="009D125B"/>
    <w:rsid w:val="009D39A8"/>
    <w:rsid w:val="009D4503"/>
    <w:rsid w:val="009D5C04"/>
    <w:rsid w:val="009D732B"/>
    <w:rsid w:val="009D7634"/>
    <w:rsid w:val="009E2F22"/>
    <w:rsid w:val="009E53E0"/>
    <w:rsid w:val="009E5674"/>
    <w:rsid w:val="009F3D53"/>
    <w:rsid w:val="00A02049"/>
    <w:rsid w:val="00A0229D"/>
    <w:rsid w:val="00A0700E"/>
    <w:rsid w:val="00A104F5"/>
    <w:rsid w:val="00A30E15"/>
    <w:rsid w:val="00A40185"/>
    <w:rsid w:val="00A42323"/>
    <w:rsid w:val="00A42A33"/>
    <w:rsid w:val="00A515AE"/>
    <w:rsid w:val="00A52EA0"/>
    <w:rsid w:val="00A54BC2"/>
    <w:rsid w:val="00A54F76"/>
    <w:rsid w:val="00A55C61"/>
    <w:rsid w:val="00A608A2"/>
    <w:rsid w:val="00A61786"/>
    <w:rsid w:val="00A62A57"/>
    <w:rsid w:val="00A63AB3"/>
    <w:rsid w:val="00A712FC"/>
    <w:rsid w:val="00A7189F"/>
    <w:rsid w:val="00A71D40"/>
    <w:rsid w:val="00A7619D"/>
    <w:rsid w:val="00A7695E"/>
    <w:rsid w:val="00A81407"/>
    <w:rsid w:val="00A85C1F"/>
    <w:rsid w:val="00A87828"/>
    <w:rsid w:val="00A97DDB"/>
    <w:rsid w:val="00AA6E5E"/>
    <w:rsid w:val="00AA73D2"/>
    <w:rsid w:val="00AB184A"/>
    <w:rsid w:val="00AB4215"/>
    <w:rsid w:val="00AB730D"/>
    <w:rsid w:val="00AB7ECC"/>
    <w:rsid w:val="00AE05F2"/>
    <w:rsid w:val="00AE2417"/>
    <w:rsid w:val="00AE3957"/>
    <w:rsid w:val="00AE3FFC"/>
    <w:rsid w:val="00AE5625"/>
    <w:rsid w:val="00AE7B1A"/>
    <w:rsid w:val="00AF023D"/>
    <w:rsid w:val="00AF51A5"/>
    <w:rsid w:val="00AF5381"/>
    <w:rsid w:val="00AF544C"/>
    <w:rsid w:val="00AF75E8"/>
    <w:rsid w:val="00B01E40"/>
    <w:rsid w:val="00B0305F"/>
    <w:rsid w:val="00B06D79"/>
    <w:rsid w:val="00B109CB"/>
    <w:rsid w:val="00B10CB8"/>
    <w:rsid w:val="00B14EE6"/>
    <w:rsid w:val="00B165C9"/>
    <w:rsid w:val="00B17F7F"/>
    <w:rsid w:val="00B26E14"/>
    <w:rsid w:val="00B323CC"/>
    <w:rsid w:val="00B324A9"/>
    <w:rsid w:val="00B35830"/>
    <w:rsid w:val="00B369AF"/>
    <w:rsid w:val="00B40668"/>
    <w:rsid w:val="00B447CE"/>
    <w:rsid w:val="00B460D3"/>
    <w:rsid w:val="00B463BE"/>
    <w:rsid w:val="00B46EF3"/>
    <w:rsid w:val="00B5271E"/>
    <w:rsid w:val="00B53AC2"/>
    <w:rsid w:val="00B54188"/>
    <w:rsid w:val="00B65889"/>
    <w:rsid w:val="00B66DA7"/>
    <w:rsid w:val="00B679F4"/>
    <w:rsid w:val="00B70C8C"/>
    <w:rsid w:val="00B75646"/>
    <w:rsid w:val="00B7658A"/>
    <w:rsid w:val="00B80306"/>
    <w:rsid w:val="00B841A4"/>
    <w:rsid w:val="00B8655F"/>
    <w:rsid w:val="00B920C4"/>
    <w:rsid w:val="00B949D3"/>
    <w:rsid w:val="00BA161F"/>
    <w:rsid w:val="00BA381D"/>
    <w:rsid w:val="00BA7682"/>
    <w:rsid w:val="00BB1005"/>
    <w:rsid w:val="00BB63D7"/>
    <w:rsid w:val="00BC0C8E"/>
    <w:rsid w:val="00BC69A8"/>
    <w:rsid w:val="00BD1F18"/>
    <w:rsid w:val="00BD2035"/>
    <w:rsid w:val="00BE0CCF"/>
    <w:rsid w:val="00BE0D93"/>
    <w:rsid w:val="00BE4BB8"/>
    <w:rsid w:val="00BE5A34"/>
    <w:rsid w:val="00BE75B8"/>
    <w:rsid w:val="00C0032C"/>
    <w:rsid w:val="00C022E4"/>
    <w:rsid w:val="00C03EA5"/>
    <w:rsid w:val="00C03FCA"/>
    <w:rsid w:val="00C05403"/>
    <w:rsid w:val="00C06297"/>
    <w:rsid w:val="00C07328"/>
    <w:rsid w:val="00C1436D"/>
    <w:rsid w:val="00C145E1"/>
    <w:rsid w:val="00C155B6"/>
    <w:rsid w:val="00C15C7F"/>
    <w:rsid w:val="00C2198D"/>
    <w:rsid w:val="00C23B60"/>
    <w:rsid w:val="00C243CC"/>
    <w:rsid w:val="00C26D6B"/>
    <w:rsid w:val="00C30EE6"/>
    <w:rsid w:val="00C3390D"/>
    <w:rsid w:val="00C33C05"/>
    <w:rsid w:val="00C35972"/>
    <w:rsid w:val="00C362A0"/>
    <w:rsid w:val="00C42229"/>
    <w:rsid w:val="00C42EB8"/>
    <w:rsid w:val="00C478A5"/>
    <w:rsid w:val="00C47A83"/>
    <w:rsid w:val="00C613B6"/>
    <w:rsid w:val="00C62458"/>
    <w:rsid w:val="00C701FE"/>
    <w:rsid w:val="00C72CAF"/>
    <w:rsid w:val="00C737F3"/>
    <w:rsid w:val="00C778CC"/>
    <w:rsid w:val="00C8184B"/>
    <w:rsid w:val="00C855DF"/>
    <w:rsid w:val="00C904F8"/>
    <w:rsid w:val="00C906E7"/>
    <w:rsid w:val="00C96DDC"/>
    <w:rsid w:val="00CA240E"/>
    <w:rsid w:val="00CA6DB8"/>
    <w:rsid w:val="00CB5889"/>
    <w:rsid w:val="00CB7571"/>
    <w:rsid w:val="00CC3B72"/>
    <w:rsid w:val="00CC3ED1"/>
    <w:rsid w:val="00CC5889"/>
    <w:rsid w:val="00CC688F"/>
    <w:rsid w:val="00CC74C9"/>
    <w:rsid w:val="00CD21D4"/>
    <w:rsid w:val="00CD2663"/>
    <w:rsid w:val="00CD2FC6"/>
    <w:rsid w:val="00CD58AC"/>
    <w:rsid w:val="00CD75B7"/>
    <w:rsid w:val="00CE430C"/>
    <w:rsid w:val="00CE7280"/>
    <w:rsid w:val="00CF36C4"/>
    <w:rsid w:val="00CF40E7"/>
    <w:rsid w:val="00D04FAC"/>
    <w:rsid w:val="00D14F7D"/>
    <w:rsid w:val="00D17AB0"/>
    <w:rsid w:val="00D32451"/>
    <w:rsid w:val="00D35C5C"/>
    <w:rsid w:val="00D37572"/>
    <w:rsid w:val="00D438B4"/>
    <w:rsid w:val="00D500F8"/>
    <w:rsid w:val="00D50618"/>
    <w:rsid w:val="00D50FC9"/>
    <w:rsid w:val="00D5101F"/>
    <w:rsid w:val="00D51508"/>
    <w:rsid w:val="00D64177"/>
    <w:rsid w:val="00D672D9"/>
    <w:rsid w:val="00D74DC4"/>
    <w:rsid w:val="00D76EEA"/>
    <w:rsid w:val="00D85E7A"/>
    <w:rsid w:val="00D8650C"/>
    <w:rsid w:val="00D90F42"/>
    <w:rsid w:val="00D913FC"/>
    <w:rsid w:val="00D93851"/>
    <w:rsid w:val="00D93F3A"/>
    <w:rsid w:val="00D9491B"/>
    <w:rsid w:val="00D95B3F"/>
    <w:rsid w:val="00DA0749"/>
    <w:rsid w:val="00DA1509"/>
    <w:rsid w:val="00DA3D56"/>
    <w:rsid w:val="00DA5157"/>
    <w:rsid w:val="00DA7A7B"/>
    <w:rsid w:val="00DC22F0"/>
    <w:rsid w:val="00DC314E"/>
    <w:rsid w:val="00DC3F1D"/>
    <w:rsid w:val="00DD4E44"/>
    <w:rsid w:val="00DD63DC"/>
    <w:rsid w:val="00DD76AD"/>
    <w:rsid w:val="00DE2E26"/>
    <w:rsid w:val="00DE3DC0"/>
    <w:rsid w:val="00DF2642"/>
    <w:rsid w:val="00DF42A9"/>
    <w:rsid w:val="00DF7958"/>
    <w:rsid w:val="00E04EE9"/>
    <w:rsid w:val="00E05FE3"/>
    <w:rsid w:val="00E10A30"/>
    <w:rsid w:val="00E10F86"/>
    <w:rsid w:val="00E115CA"/>
    <w:rsid w:val="00E133C8"/>
    <w:rsid w:val="00E17AC2"/>
    <w:rsid w:val="00E20F8A"/>
    <w:rsid w:val="00E2178D"/>
    <w:rsid w:val="00E22114"/>
    <w:rsid w:val="00E22517"/>
    <w:rsid w:val="00E23605"/>
    <w:rsid w:val="00E25461"/>
    <w:rsid w:val="00E30E6A"/>
    <w:rsid w:val="00E31754"/>
    <w:rsid w:val="00E3356D"/>
    <w:rsid w:val="00E37EA9"/>
    <w:rsid w:val="00E41657"/>
    <w:rsid w:val="00E4169A"/>
    <w:rsid w:val="00E4717A"/>
    <w:rsid w:val="00E50559"/>
    <w:rsid w:val="00E51196"/>
    <w:rsid w:val="00E51B84"/>
    <w:rsid w:val="00E51DFA"/>
    <w:rsid w:val="00E539F5"/>
    <w:rsid w:val="00E560F1"/>
    <w:rsid w:val="00E61107"/>
    <w:rsid w:val="00E61F97"/>
    <w:rsid w:val="00E67516"/>
    <w:rsid w:val="00E74188"/>
    <w:rsid w:val="00E81918"/>
    <w:rsid w:val="00E8239A"/>
    <w:rsid w:val="00E830FF"/>
    <w:rsid w:val="00E867D8"/>
    <w:rsid w:val="00E9175D"/>
    <w:rsid w:val="00E918D4"/>
    <w:rsid w:val="00E9415E"/>
    <w:rsid w:val="00E976A5"/>
    <w:rsid w:val="00EA2915"/>
    <w:rsid w:val="00EB0E3B"/>
    <w:rsid w:val="00EB24EC"/>
    <w:rsid w:val="00ED24D8"/>
    <w:rsid w:val="00ED3C01"/>
    <w:rsid w:val="00ED4756"/>
    <w:rsid w:val="00ED51E5"/>
    <w:rsid w:val="00ED6EC6"/>
    <w:rsid w:val="00EE0941"/>
    <w:rsid w:val="00EE16A6"/>
    <w:rsid w:val="00EE7DB4"/>
    <w:rsid w:val="00EF0BC5"/>
    <w:rsid w:val="00EF3054"/>
    <w:rsid w:val="00EF5A57"/>
    <w:rsid w:val="00F04530"/>
    <w:rsid w:val="00F04DED"/>
    <w:rsid w:val="00F057F5"/>
    <w:rsid w:val="00F12092"/>
    <w:rsid w:val="00F1362C"/>
    <w:rsid w:val="00F14BC7"/>
    <w:rsid w:val="00F15A8F"/>
    <w:rsid w:val="00F30270"/>
    <w:rsid w:val="00F341B5"/>
    <w:rsid w:val="00F3631A"/>
    <w:rsid w:val="00F37285"/>
    <w:rsid w:val="00F41F5B"/>
    <w:rsid w:val="00F4237C"/>
    <w:rsid w:val="00F6400B"/>
    <w:rsid w:val="00F6659F"/>
    <w:rsid w:val="00F679B4"/>
    <w:rsid w:val="00F73487"/>
    <w:rsid w:val="00F75C48"/>
    <w:rsid w:val="00F912B2"/>
    <w:rsid w:val="00F91707"/>
    <w:rsid w:val="00F92292"/>
    <w:rsid w:val="00F958A6"/>
    <w:rsid w:val="00F9597D"/>
    <w:rsid w:val="00F96B9E"/>
    <w:rsid w:val="00FA39F9"/>
    <w:rsid w:val="00FB1FD4"/>
    <w:rsid w:val="00FC0433"/>
    <w:rsid w:val="00FC764E"/>
    <w:rsid w:val="00FD189C"/>
    <w:rsid w:val="00FE0B72"/>
    <w:rsid w:val="00FE44EC"/>
    <w:rsid w:val="00FE6101"/>
    <w:rsid w:val="00FF5691"/>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D14F7D"/>
    <w:pPr>
      <w:spacing w:after="0" w:line="240" w:lineRule="auto"/>
    </w:pPr>
    <w:rPr>
      <w:rFonts w:ascii="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D14F7D"/>
    <w:rPr>
      <w:color w:val="0563C1"/>
      <w:u w:val="single"/>
    </w:rPr>
  </w:style>
  <w:style w:type="paragraph" w:styleId="Sarakstarindkopa">
    <w:name w:val="List Paragraph"/>
    <w:basedOn w:val="Parastais"/>
    <w:uiPriority w:val="34"/>
    <w:qFormat/>
    <w:rsid w:val="00D14F7D"/>
    <w:pPr>
      <w:ind w:left="720"/>
    </w:pPr>
    <w:rPr>
      <w:rFonts w:ascii="Times New Roman" w:hAnsi="Times New Roman"/>
      <w:sz w:val="24"/>
      <w:szCs w:val="24"/>
      <w:lang w:eastAsia="lv-LV"/>
    </w:rPr>
  </w:style>
  <w:style w:type="paragraph" w:styleId="Balonteksts">
    <w:name w:val="Balloon Text"/>
    <w:basedOn w:val="Parastais"/>
    <w:link w:val="BalontekstsRakstz"/>
    <w:uiPriority w:val="99"/>
    <w:semiHidden/>
    <w:unhideWhenUsed/>
    <w:rsid w:val="00D14F7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14F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668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pasts@fm.gov.lv" TargetMode="External"/><Relationship Id="rId13"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www.fm.gov.lv" TargetMode="External"/><Relationship Id="rId12" Type="http://schemas.openxmlformats.org/officeDocument/2006/relationships/hyperlink" Target="https://lv100.lv/"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20janis.lejietis@fm.gov.lv" TargetMode="External"/><Relationship Id="rId11" Type="http://schemas.openxmlformats.org/officeDocument/2006/relationships/image" Target="cid:image001.jpg@01D4D9B7.5E2C9690" TargetMode="External"/><Relationship Id="rId5" Type="http://schemas.openxmlformats.org/officeDocument/2006/relationships/hyperlink" Target="mailto:%20agrita.ozolina@fm.gov.lv" TargetMode="Externa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hyperlink" Target="mailto:%20rita.dreiskena-lace@fm.gov.lv" TargetMode="External"/><Relationship Id="rId9" Type="http://schemas.openxmlformats.org/officeDocument/2006/relationships/hyperlink" Target="http://www.fm.gov.lv/" TargetMode="External"/><Relationship Id="rId14" Type="http://schemas.openxmlformats.org/officeDocument/2006/relationships/image" Target="cid:image002.png@01D4D9B7.5E2C9690"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2757</Words>
  <Characters>1573</Characters>
  <Application>Microsoft Office Word</Application>
  <DocSecurity>0</DocSecurity>
  <Lines>13</Lines>
  <Paragraphs>8</Paragraphs>
  <ScaleCrop>false</ScaleCrop>
  <Company>LR Kultūras Ministrija</Company>
  <LinksUpToDate>false</LinksUpToDate>
  <CharactersWithSpaces>4322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LeldeP</dc:creator>
  <cp:lastModifiedBy>LeldeP</cp:lastModifiedBy>
  <cp:revision>2</cp:revision>
  <dcterms:created xsi:type="dcterms:W3CDTF">2019-03-13T14:37:00Z</dcterms:created>
  <dcterms:modified xsi:type="dcterms:W3CDTF">2019-03-13T14:41:00Z</dcterms:modified>
</cp:coreProperties>
</file>