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punktu "Cita informācija" ar teikumu, ka tiesību akta projekta izpildē iesaistītās institūcijas izpildi nodrošinās tām piešķirto līdzekļu ietvaros."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Dana Aleksandrova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16.10.2024.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16.10.2024.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