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14. augusta noteikumos Nr. 557 "Noteikumi par apmācību pirmās palīdzības sniegšanā"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Pirmās palīdzības sniegšanas apmācību pārvaldības informācijas  sistēma (turpmāk – informācijas sistēma) ir vienotās pirmās palīdzības sniegšanas apmācības sistēmas daļa, kas nodrošina vienotu elektronisku informācijas apriti par pirmās palīdzības sniegšanas apmācību elektronisko pakalpojumu pieejamību fiziskām personām un par pirmās palīdzības sniegšanas apmācību kursu (turpmāk – apmācību kurss) beigušajām personām, tostarp ar institūcijām, kurām normatīvajos aktos noteikto funkciju pildīšanai nepieciešama informācija par apmācību kursu beigušajām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(turpmāk - Inspekcija) uztur iepriekš pausto iebildumu un atkārtoti norāda, ka Datu regulas 45. apsvērums un 6. panta 3. punkts nosaka, ka, ja apstrāde ir nepieciešama, lai izpildītu uzdevumu, ko veic sabiedrības interesēs vai īstenojot oficiālas pilnvaras, </w:t>
            </w:r>
            <w:r w:rsidR="00000000" w:rsidRPr="00000000" w:rsidDel="00000000">
              <w:rPr>
                <w:b w:val="1"/>
                <w:rtl w:val="0"/>
              </w:rPr>
              <w:t xml:space="preserve">apstrādes pamatam vajadzētu būt noteiktam</w:t>
            </w:r>
            <w:r w:rsidR="00000000" w:rsidRPr="00000000" w:rsidDel="00000000">
              <w:rPr>
                <w:rtl w:val="0"/>
              </w:rPr>
              <w:t xml:space="preserve"> Savienības vai </w:t>
            </w:r>
            <w:r w:rsidR="00000000" w:rsidRPr="00000000" w:rsidDel="00000000">
              <w:rPr>
                <w:b w:val="1"/>
                <w:rtl w:val="0"/>
              </w:rPr>
              <w:t xml:space="preserve">dalībvalsts tiesību aktos</w:t>
            </w:r>
            <w:r w:rsidR="00000000" w:rsidRPr="00000000" w:rsidDel="00000000">
              <w:rPr>
                <w:rtl w:val="0"/>
              </w:rPr>
              <w:t xml:space="preserve">. No anotācijā un grozījumu projektā minētā ir secināms, ka dienests apstrādās personas datus valsts informācijas sistēmā valsts pārvaldes funkcijas vai deleģēta valsts pārvaldes uzdevuma izpildei. Līdz ar to ir norādāms, ka personas datu apstrāde valsts informācijas sistēmā ir iejaukšanās fiziskās personas privātajā dzīvē, un šīs tiesības var ierobežot tikai likumā noteiktos gadījumos, ja tas ir samērīgi un nepieciešams leģitīma mērķa sasniegšanai. Ievērojot minēto, uzskatām, ka personas datu apstrādes valsts informācijas sistēmā regulējumam ir jābūt noteiktam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minētais deleģējums (Ārstniecības likuma 9. panta trešā daļa) nenosaka Ministru kabinetam noteikumos noteikt pirmās palīdzības sniegšanas apmācību pārvaldības informācijas sistēmas pārzini, tajā iekļaujamās informācijas apjomu, kārtību, kādā informāciju apstrādā tajā un nosacījumus piekļuves nodrošināšanai tajā iekļautajai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Alternatīvi, ņemot vērā, ka grozījumu projekta 2.</w:t>
            </w:r>
            <w:r w:rsidR="00000000" w:rsidRPr="00000000" w:rsidDel="00000000">
              <w:rPr>
                <w:vertAlign w:val="superscript"/>
                <w:rtl w:val="0"/>
              </w:rPr>
              <w:t xml:space="preserve">1 </w:t>
            </w:r>
            <w:r w:rsidR="00000000" w:rsidRPr="00000000" w:rsidDel="00000000">
              <w:rPr>
                <w:rtl w:val="0"/>
              </w:rPr>
              <w:t xml:space="preserve">punktā ir noteikts, ka pirmās palīdzības sniegšanas apmācību pārvaldības informācijas sistēma (turpmāk – informācijas sistēma) ir </w:t>
            </w:r>
            <w:r w:rsidR="00000000" w:rsidRPr="00000000" w:rsidDel="00000000">
              <w:rPr>
                <w:u w:val="single"/>
                <w:rtl w:val="0"/>
              </w:rPr>
              <w:t xml:space="preserve">vienotās pirmās palīdzības sniegšanas apmācības sistēmas daļa</w:t>
            </w:r>
            <w:r w:rsidR="00000000" w:rsidRPr="00000000" w:rsidDel="00000000">
              <w:rPr>
                <w:rtl w:val="0"/>
              </w:rPr>
              <w:t xml:space="preserve">, lūdzam sniegt skaidrojumu: 1) vai minētā vienotā pirmās palīdzības sniegšanas apmācības sistēma pastāv kā valsts informācijas sistēma; 2) un, ja vienotā pirmās palīdzības sniegšanas apmācības sistēma pastāv kā informācijas sistēma, vai tā ir reglamentēta likumā. Ja šāds regulējums likumā pastāv, lūdzam to norādīt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Dmitrijeva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Datus par apmācītājorganizāciju un pirmās palīdzības pasniedzēju izdotajām apliecībām glabā 10 gadus, savukārt informāciju par notikušajiem apmācību kursiem – 5 gadus. Personas datu glabāšanas ilgums ir 10 gadi.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projekta 59. panta otrajā teikumā ir noteikts, ka personas datu glabāšanas ilgums ir 10 gadi. Atbilstoši Datu regulas 5. panta 1. punkta "e" apakšpunktā minētajam glabāšanas ierobežojumam datu glabāšanas ilgums ir cieši saistīts ar nepieciešamību izmantot datus konkrētiem nolūkiem. Ievērojot minēto un to, ka sertifikāts par tiesībām nodarboties ar apmācību pirmās palīdzības sniegšanā  fiziskajām personām tiek izsniegts uz pieciem gadiem, lūdzam papildināt anotāciju ar pamatojumu izvēlētā termiņa samērīgumam (vai 10 gadu termiņš ir nepieciešams un samērīgs atbilstoši plānotajai datu apstrādei). Vienlaikus izvērtējumā ņemama vērā nepieciešamība un samērīgums pasniedzēju personas datu apstrādei norādītajā termiņā.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Dmitrijeva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08.11.2023.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08.11.2023.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Atzinumi_23-TA-2034.docx</dc:title>
</cp:coreProperties>
</file>

<file path=docProps/custom.xml><?xml version="1.0" encoding="utf-8"?>
<Properties xmlns="http://schemas.openxmlformats.org/officeDocument/2006/custom-properties" xmlns:vt="http://schemas.openxmlformats.org/officeDocument/2006/docPropsVTypes"/>
</file>