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22-TA-3680: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sākuma termiņu reflektantu reģistrācijai un uzņemšanai 2023. 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Noteikumi par sākuma termiņu reflektantu reģistrācijai un uzņemšanai 2023. gadā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 projekta anotācijas saprotams, ka projekts izstrādāts, lai noteiktu sākuma termiņu reflektantu reģistrācijai un uzņemšanai </w:t>
            </w:r>
            <w:r w:rsidR="00000000" w:rsidRPr="00000000" w:rsidDel="00000000">
              <w:rPr>
                <w:u w:val="single"/>
                <w:rtl w:val="0"/>
              </w:rPr>
              <w:t xml:space="preserve">augstskolās un koledžās</w:t>
            </w:r>
            <w:r w:rsidR="00000000" w:rsidRPr="00000000" w:rsidDel="00000000">
              <w:rPr>
                <w:rtl w:val="0"/>
              </w:rPr>
              <w:t xml:space="preserve"> 2023. gadā, taču ne noteikumu projektā, ne projekta nosaukumā nav ietvertas norādes uz augstskolām un koledžām, attiecīgi lūdzam izvērtēt vai minētā norāde nav nepieciešama, vienlaikus sniedzot skaidrojumu projekta anotācijā.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Elīna Bezdelīga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22-TA-3680</w:t>
    </w:r>
    <w:r>
      <w:br/>
    </w:r>
    <w:r w:rsidR="00000000" w:rsidRPr="00000000" w:rsidDel="00000000">
      <w:rPr>
        <w:rtl w:val="0"/>
      </w:rPr>
      <w:t xml:space="preserve">Izdrukāts 12.01.2023. 17.32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22-TA-3680</w:t>
    </w:r>
    <w:r>
      <w:br/>
    </w:r>
    <w:r w:rsidR="00000000" w:rsidRPr="00000000" w:rsidDel="00000000">
      <w:rPr>
        <w:rtl w:val="0"/>
      </w:rPr>
      <w:t xml:space="preserve">Izdrukāts 12.01.2023. 17.32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Atzinumi_22-TA-3680.docx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