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41AFE" w:rsidR="00C26F57" w:rsidP="00912F7E" w:rsidRDefault="00C26F57" w14:paraId="643F1193" w14:textId="77777777">
      <w:pPr>
        <w:spacing w:after="0" w:line="240" w:lineRule="auto"/>
        <w:jc w:val="center"/>
        <w:rPr>
          <w:rFonts w:ascii="Times New Roman" w:hAnsi="Times New Roman"/>
          <w:sz w:val="24"/>
          <w:szCs w:val="24"/>
          <w:lang w:val="lv-LV"/>
        </w:rPr>
      </w:pPr>
      <w:r w:rsidRPr="00441AFE">
        <w:rPr>
          <w:rFonts w:ascii="Times New Roman" w:hAnsi="Times New Roman"/>
          <w:sz w:val="24"/>
          <w:szCs w:val="24"/>
          <w:lang w:val="lv-LV"/>
        </w:rPr>
        <w:t>Rīgā,</w:t>
      </w:r>
    </w:p>
    <w:p w:rsidRPr="00441AFE" w:rsidR="006248F8" w:rsidP="00912F7E" w:rsidRDefault="006248F8" w14:paraId="62920DDD" w14:textId="77777777">
      <w:pPr>
        <w:spacing w:after="0" w:line="240" w:lineRule="auto"/>
        <w:rPr>
          <w:rFonts w:ascii="Times New Roman" w:hAnsi="Times New Roman"/>
          <w:sz w:val="24"/>
          <w:szCs w:val="24"/>
          <w:lang w:val="lv-LV"/>
        </w:rPr>
      </w:pPr>
    </w:p>
    <w:p w:rsidRPr="00441AFE" w:rsidR="003730AB" w:rsidP="00912F7E" w:rsidRDefault="003730AB" w14:paraId="182AD2D8" w14:textId="77777777">
      <w:pPr>
        <w:spacing w:after="0" w:line="240" w:lineRule="auto"/>
        <w:rPr>
          <w:rFonts w:ascii="Times New Roman" w:hAnsi="Times New Roman"/>
          <w:sz w:val="24"/>
          <w:szCs w:val="24"/>
          <w:lang w:val="lv-LV"/>
        </w:rPr>
      </w:pPr>
    </w:p>
    <w:p w:rsidRPr="00441AFE" w:rsidR="00C6645F" w:rsidP="00912F7E" w:rsidRDefault="00A3733B" w14:paraId="3DE7701A" w14:textId="6FCB99C1">
      <w:pPr>
        <w:spacing w:after="0" w:line="240" w:lineRule="auto"/>
        <w:rPr>
          <w:rFonts w:ascii="Times New Roman" w:hAnsi="Times New Roman"/>
          <w:sz w:val="24"/>
          <w:szCs w:val="24"/>
          <w:lang w:val="lv-LV"/>
        </w:rPr>
      </w:pPr>
      <w:r w:rsidRPr="00441AFE">
        <w:rPr>
          <w:rFonts w:ascii="Times New Roman" w:hAnsi="Times New Roman"/>
          <w:sz w:val="24"/>
          <w:szCs w:val="24"/>
          <w:lang w:val="lv-LV"/>
        </w:rPr>
        <w:t xml:space="preserve">      </w:t>
      </w:r>
      <w:r w:rsidR="00441AFE">
        <w:rPr>
          <w:rFonts w:ascii="Times New Roman" w:hAnsi="Times New Roman"/>
          <w:sz w:val="24"/>
          <w:szCs w:val="24"/>
          <w:lang w:val="lv-LV"/>
        </w:rPr>
        <w:t xml:space="preserve">    </w:t>
      </w:r>
      <w:r w:rsidR="00B86CDF">
        <w:rPr>
          <w:rFonts w:ascii="Times New Roman" w:hAnsi="Times New Roman"/>
          <w:sz w:val="24"/>
          <w:szCs w:val="24"/>
          <w:lang w:val="lv-LV"/>
        </w:rPr>
        <w:t>17</w:t>
      </w:r>
      <w:r w:rsidRPr="00441AFE" w:rsidR="007007B4">
        <w:rPr>
          <w:rFonts w:ascii="Times New Roman" w:hAnsi="Times New Roman"/>
          <w:sz w:val="24"/>
          <w:szCs w:val="24"/>
          <w:lang w:val="lv-LV"/>
        </w:rPr>
        <w:t>.0</w:t>
      </w:r>
      <w:r w:rsidRPr="00441AFE">
        <w:rPr>
          <w:rFonts w:ascii="Times New Roman" w:hAnsi="Times New Roman"/>
          <w:sz w:val="24"/>
          <w:szCs w:val="24"/>
          <w:lang w:val="lv-LV"/>
        </w:rPr>
        <w:t>8</w:t>
      </w:r>
      <w:r w:rsidRPr="00441AFE" w:rsidR="007007B4">
        <w:rPr>
          <w:rFonts w:ascii="Times New Roman" w:hAnsi="Times New Roman"/>
          <w:sz w:val="24"/>
          <w:szCs w:val="24"/>
          <w:lang w:val="lv-LV"/>
        </w:rPr>
        <w:t>.2020</w:t>
      </w:r>
      <w:r w:rsidRPr="00441AFE" w:rsidR="007007B4">
        <w:rPr>
          <w:rFonts w:ascii="Times New Roman" w:hAnsi="Times New Roman"/>
          <w:sz w:val="24"/>
          <w:szCs w:val="24"/>
          <w:lang w:val="lv-LV"/>
        </w:rPr>
        <w:tab/>
      </w:r>
      <w:r w:rsidRPr="00441AFE" w:rsidR="003A1F4C">
        <w:rPr>
          <w:rFonts w:ascii="Times New Roman" w:hAnsi="Times New Roman"/>
          <w:sz w:val="24"/>
          <w:szCs w:val="24"/>
          <w:lang w:val="lv-LV"/>
        </w:rPr>
        <w:tab/>
        <w:t>Nr</w:t>
      </w:r>
      <w:r w:rsidRPr="00C15A3B" w:rsidR="003A1F4C">
        <w:rPr>
          <w:rFonts w:ascii="Times New Roman" w:hAnsi="Times New Roman"/>
          <w:sz w:val="24"/>
          <w:szCs w:val="24"/>
          <w:lang w:val="lv-LV"/>
        </w:rPr>
        <w:t>.</w:t>
      </w:r>
      <w:r w:rsidRPr="00C15A3B" w:rsidR="007007B4">
        <w:rPr>
          <w:rFonts w:ascii="Times New Roman" w:hAnsi="Times New Roman"/>
          <w:sz w:val="24"/>
          <w:szCs w:val="24"/>
          <w:lang w:val="lv-LV"/>
        </w:rPr>
        <w:t xml:space="preserve"> </w:t>
      </w:r>
      <w:r w:rsidR="00B86CDF">
        <w:rPr>
          <w:rFonts w:ascii="Times New Roman" w:hAnsi="Times New Roman"/>
          <w:sz w:val="24"/>
          <w:szCs w:val="24"/>
          <w:lang w:val="lv-LV"/>
        </w:rPr>
        <w:t>1.2-7/109</w:t>
      </w:r>
    </w:p>
    <w:p w:rsidRPr="00441AFE" w:rsidR="00371E77" w:rsidP="005165FB" w:rsidRDefault="00B86CDF" w14:paraId="72C461CB" w14:textId="2FC324C0">
      <w:pPr>
        <w:spacing w:after="0" w:line="240" w:lineRule="auto"/>
        <w:rPr>
          <w:rFonts w:ascii="Times New Roman" w:hAnsi="Times New Roman"/>
          <w:sz w:val="24"/>
          <w:szCs w:val="24"/>
          <w:lang w:val="lv-LV"/>
        </w:rPr>
      </w:pPr>
      <w:r>
        <w:rPr>
          <w:rFonts w:ascii="Times New Roman" w:hAnsi="Times New Roman"/>
          <w:sz w:val="24"/>
          <w:szCs w:val="24"/>
          <w:lang w:val="lv-LV"/>
        </w:rPr>
        <w:t xml:space="preserve">    </w:t>
      </w:r>
      <w:r w:rsidRPr="00441AFE" w:rsidR="003A1F4C">
        <w:rPr>
          <w:rFonts w:ascii="Times New Roman" w:hAnsi="Times New Roman"/>
          <w:sz w:val="24"/>
          <w:szCs w:val="24"/>
          <w:lang w:val="lv-LV"/>
        </w:rPr>
        <w:t xml:space="preserve">Uz </w:t>
      </w:r>
      <w:r w:rsidRPr="00441AFE" w:rsidR="00A3733B">
        <w:rPr>
          <w:rFonts w:ascii="Times New Roman" w:hAnsi="Times New Roman"/>
          <w:sz w:val="24"/>
          <w:szCs w:val="24"/>
          <w:lang w:val="lv-LV"/>
        </w:rPr>
        <w:t>30</w:t>
      </w:r>
      <w:r w:rsidRPr="00441AFE" w:rsidR="00C56D13">
        <w:rPr>
          <w:rFonts w:ascii="Times New Roman" w:hAnsi="Times New Roman"/>
          <w:sz w:val="24"/>
          <w:szCs w:val="24"/>
          <w:lang w:val="lv-LV"/>
        </w:rPr>
        <w:t>.</w:t>
      </w:r>
      <w:r w:rsidRPr="00441AFE" w:rsidR="00A3733B">
        <w:rPr>
          <w:rFonts w:ascii="Times New Roman" w:hAnsi="Times New Roman"/>
          <w:sz w:val="24"/>
          <w:szCs w:val="24"/>
          <w:lang w:val="lv-LV"/>
        </w:rPr>
        <w:t>07</w:t>
      </w:r>
      <w:r w:rsidRPr="00441AFE" w:rsidR="00BE49C4">
        <w:rPr>
          <w:rFonts w:ascii="Times New Roman" w:hAnsi="Times New Roman"/>
          <w:sz w:val="24"/>
          <w:szCs w:val="24"/>
          <w:lang w:val="lv-LV"/>
        </w:rPr>
        <w:t>.20</w:t>
      </w:r>
      <w:r w:rsidRPr="00441AFE" w:rsidR="00A3733B">
        <w:rPr>
          <w:rFonts w:ascii="Times New Roman" w:hAnsi="Times New Roman"/>
          <w:sz w:val="24"/>
          <w:szCs w:val="24"/>
          <w:lang w:val="lv-LV"/>
        </w:rPr>
        <w:t>20</w:t>
      </w:r>
      <w:r w:rsidRPr="00441AFE" w:rsidR="005165FB">
        <w:rPr>
          <w:rFonts w:ascii="Times New Roman" w:hAnsi="Times New Roman"/>
          <w:sz w:val="24"/>
          <w:szCs w:val="24"/>
          <w:lang w:val="lv-LV"/>
        </w:rPr>
        <w:tab/>
      </w:r>
      <w:r>
        <w:rPr>
          <w:rFonts w:ascii="Times New Roman" w:hAnsi="Times New Roman"/>
          <w:sz w:val="24"/>
          <w:szCs w:val="24"/>
          <w:lang w:val="lv-LV"/>
        </w:rPr>
        <w:tab/>
      </w:r>
      <w:r w:rsidRPr="00441AFE" w:rsidR="00A3733B">
        <w:rPr>
          <w:rFonts w:ascii="Times New Roman" w:hAnsi="Times New Roman"/>
          <w:sz w:val="24"/>
          <w:szCs w:val="24"/>
          <w:lang w:val="lv-LV"/>
        </w:rPr>
        <w:t>Nr.29 23</w:t>
      </w:r>
      <w:r w:rsidRPr="00441AFE" w:rsidR="00A3733B">
        <w:rPr>
          <w:rFonts w:ascii="Times New Roman" w:hAnsi="Times New Roman"/>
          <w:sz w:val="24"/>
          <w:szCs w:val="24"/>
          <w:lang w:val="lv-LV" w:eastAsia="lv-LV"/>
        </w:rPr>
        <w:t>.§</w:t>
      </w:r>
      <w:proofErr w:type="gramStart"/>
      <w:r w:rsidRPr="00441AFE" w:rsidR="00A3733B">
        <w:rPr>
          <w:rFonts w:ascii="Times New Roman" w:hAnsi="Times New Roman"/>
          <w:sz w:val="24"/>
          <w:szCs w:val="24"/>
          <w:lang w:val="lv-LV" w:eastAsia="lv-LV"/>
        </w:rPr>
        <w:t xml:space="preserve"> </w:t>
      </w:r>
      <w:r w:rsidRPr="00441AFE" w:rsidR="00A3733B">
        <w:rPr>
          <w:rFonts w:ascii="Times New Roman" w:hAnsi="Times New Roman" w:eastAsia="Times New Roman"/>
          <w:sz w:val="24"/>
          <w:szCs w:val="24"/>
          <w:lang w:val="lv-LV"/>
        </w:rPr>
        <w:t xml:space="preserve"> </w:t>
      </w:r>
      <w:proofErr w:type="gramEnd"/>
      <w:r w:rsidRPr="00441AFE" w:rsidR="00A3733B">
        <w:rPr>
          <w:rFonts w:ascii="Times New Roman" w:hAnsi="Times New Roman" w:eastAsia="Times New Roman"/>
          <w:sz w:val="24"/>
          <w:szCs w:val="24"/>
          <w:lang w:val="lv-LV"/>
        </w:rPr>
        <w:t>(VSS-636)</w:t>
      </w:r>
    </w:p>
    <w:p w:rsidRPr="00441AFE" w:rsidR="00022544" w:rsidP="001A666F" w:rsidRDefault="00022544" w14:paraId="72E8AC78" w14:textId="77777777">
      <w:pPr>
        <w:spacing w:after="0" w:line="240" w:lineRule="auto"/>
        <w:rPr>
          <w:rFonts w:ascii="Times New Roman" w:hAnsi="Times New Roman" w:eastAsia="Times New Roman"/>
          <w:b/>
          <w:sz w:val="24"/>
          <w:szCs w:val="24"/>
          <w:lang w:val="lv-LV" w:eastAsia="lv-LV"/>
        </w:rPr>
      </w:pPr>
    </w:p>
    <w:p w:rsidRPr="00441AFE" w:rsidR="00A3733B" w:rsidP="00A3733B" w:rsidRDefault="00A3733B" w14:paraId="626B560B" w14:textId="4E02A45B">
      <w:pPr>
        <w:rPr>
          <w:rFonts w:ascii="Times New Roman" w:hAnsi="Times New Roman" w:eastAsia="Times New Roman"/>
          <w:sz w:val="24"/>
          <w:szCs w:val="24"/>
          <w:lang w:val="lv-LV"/>
        </w:rPr>
      </w:pPr>
      <w:r w:rsidRPr="00441AFE">
        <w:rPr>
          <w:rFonts w:ascii="Times New Roman" w:hAnsi="Times New Roman" w:eastAsia="Times New Roman"/>
          <w:sz w:val="24"/>
          <w:szCs w:val="24"/>
          <w:lang w:val="lv-LV"/>
        </w:rPr>
        <w:tab/>
      </w:r>
      <w:r w:rsidRPr="00441AFE">
        <w:rPr>
          <w:rFonts w:ascii="Times New Roman" w:hAnsi="Times New Roman" w:eastAsia="Times New Roman"/>
          <w:sz w:val="24"/>
          <w:szCs w:val="24"/>
          <w:lang w:val="lv-LV"/>
        </w:rPr>
        <w:tab/>
        <w:t xml:space="preserve"> </w:t>
      </w:r>
    </w:p>
    <w:p w:rsidRPr="00441AFE" w:rsidR="00AC1D79" w:rsidP="00F672F1" w:rsidRDefault="00F672F1" w14:paraId="632D5E05" w14:textId="57AF2542">
      <w:pPr>
        <w:tabs>
          <w:tab w:val="left" w:pos="6096"/>
        </w:tabs>
        <w:spacing w:after="0" w:line="240" w:lineRule="auto"/>
        <w:rPr>
          <w:rFonts w:ascii="Times New Roman" w:hAnsi="Times New Roman" w:eastAsia="Times New Roman"/>
          <w:b/>
          <w:sz w:val="24"/>
          <w:szCs w:val="24"/>
          <w:lang w:val="lv-LV" w:eastAsia="lv-LV"/>
        </w:rPr>
      </w:pPr>
      <w:r w:rsidRPr="00441AFE">
        <w:rPr>
          <w:rFonts w:ascii="Times New Roman" w:hAnsi="Times New Roman" w:eastAsia="Times New Roman"/>
          <w:b/>
          <w:sz w:val="24"/>
          <w:szCs w:val="24"/>
          <w:lang w:val="lv-LV" w:eastAsia="lv-LV"/>
        </w:rPr>
        <w:tab/>
      </w:r>
      <w:r w:rsidR="00441AFE">
        <w:rPr>
          <w:rFonts w:ascii="Times New Roman" w:hAnsi="Times New Roman" w:eastAsia="Times New Roman"/>
          <w:b/>
          <w:sz w:val="24"/>
          <w:szCs w:val="24"/>
          <w:lang w:val="lv-LV" w:eastAsia="lv-LV"/>
        </w:rPr>
        <w:tab/>
      </w:r>
      <w:r w:rsidR="00441AFE">
        <w:rPr>
          <w:rFonts w:ascii="Times New Roman" w:hAnsi="Times New Roman" w:eastAsia="Times New Roman"/>
          <w:b/>
          <w:sz w:val="24"/>
          <w:szCs w:val="24"/>
          <w:lang w:val="lv-LV" w:eastAsia="lv-LV"/>
        </w:rPr>
        <w:tab/>
      </w:r>
      <w:r w:rsidRPr="00441AFE" w:rsidR="00A3733B">
        <w:rPr>
          <w:rFonts w:ascii="Times New Roman" w:hAnsi="Times New Roman" w:eastAsia="Times New Roman"/>
          <w:b/>
          <w:sz w:val="24"/>
          <w:szCs w:val="24"/>
          <w:lang w:val="lv-LV" w:eastAsia="lv-LV"/>
        </w:rPr>
        <w:t xml:space="preserve">Tieslietu </w:t>
      </w:r>
      <w:r w:rsidRPr="00441AFE" w:rsidR="00BE49C4">
        <w:rPr>
          <w:rFonts w:ascii="Times New Roman" w:hAnsi="Times New Roman" w:eastAsia="Times New Roman"/>
          <w:b/>
          <w:sz w:val="24"/>
          <w:szCs w:val="24"/>
          <w:lang w:val="lv-LV" w:eastAsia="lv-LV"/>
        </w:rPr>
        <w:t>ministrijai</w:t>
      </w:r>
    </w:p>
    <w:p w:rsidRPr="00441AFE" w:rsidR="005D1650" w:rsidP="00BE49C4" w:rsidRDefault="005D1650" w14:paraId="5E7CCB58" w14:textId="77777777">
      <w:pPr>
        <w:spacing w:after="0" w:line="240" w:lineRule="auto"/>
        <w:ind w:left="6480"/>
        <w:rPr>
          <w:rFonts w:ascii="Times New Roman" w:hAnsi="Times New Roman" w:eastAsia="Times New Roman"/>
          <w:b/>
          <w:sz w:val="24"/>
          <w:szCs w:val="24"/>
          <w:lang w:val="lv-LV" w:eastAsia="lv-LV"/>
        </w:rPr>
      </w:pPr>
    </w:p>
    <w:p w:rsidRPr="00441AFE" w:rsidR="005165FB" w:rsidP="00052C23" w:rsidRDefault="007209DD" w14:paraId="7E511996" w14:textId="279B63D6">
      <w:pPr>
        <w:spacing w:after="0" w:line="240" w:lineRule="auto"/>
        <w:jc w:val="both"/>
        <w:rPr>
          <w:rFonts w:ascii="Times New Roman" w:hAnsi="Times New Roman"/>
          <w:i/>
          <w:sz w:val="24"/>
          <w:szCs w:val="24"/>
          <w:lang w:val="lv-LV"/>
        </w:rPr>
      </w:pPr>
      <w:r w:rsidRPr="00441AFE">
        <w:rPr>
          <w:rFonts w:ascii="Times New Roman" w:hAnsi="Times New Roman"/>
          <w:i/>
          <w:sz w:val="24"/>
          <w:szCs w:val="24"/>
          <w:lang w:val="lv-LV"/>
        </w:rPr>
        <w:t xml:space="preserve">Par </w:t>
      </w:r>
      <w:r w:rsidRPr="00441AFE" w:rsidR="00A3733B">
        <w:rPr>
          <w:rFonts w:ascii="Times New Roman" w:hAnsi="Times New Roman"/>
          <w:i/>
          <w:sz w:val="24"/>
          <w:szCs w:val="24"/>
          <w:lang w:val="lv-LV"/>
        </w:rPr>
        <w:t>likum</w:t>
      </w:r>
      <w:r w:rsidRPr="00441AFE">
        <w:rPr>
          <w:rFonts w:ascii="Times New Roman" w:hAnsi="Times New Roman"/>
          <w:i/>
          <w:sz w:val="24"/>
          <w:szCs w:val="24"/>
          <w:lang w:val="lv-LV"/>
        </w:rPr>
        <w:t>projektu</w:t>
      </w:r>
      <w:r w:rsidRPr="00441AFE" w:rsidR="009A354F">
        <w:rPr>
          <w:rFonts w:ascii="Times New Roman" w:hAnsi="Times New Roman"/>
          <w:i/>
          <w:sz w:val="24"/>
          <w:szCs w:val="24"/>
          <w:lang w:val="lv-LV"/>
        </w:rPr>
        <w:t xml:space="preserve"> </w:t>
      </w:r>
      <w:r w:rsidRPr="00441AFE">
        <w:rPr>
          <w:rFonts w:ascii="Times New Roman" w:hAnsi="Times New Roman"/>
          <w:i/>
          <w:sz w:val="24"/>
          <w:szCs w:val="24"/>
          <w:lang w:val="lv-LV"/>
        </w:rPr>
        <w:t>"</w:t>
      </w:r>
      <w:r w:rsidRPr="00441AFE" w:rsidR="00A3733B">
        <w:rPr>
          <w:rFonts w:ascii="Times New Roman" w:hAnsi="Times New Roman"/>
          <w:i/>
          <w:sz w:val="24"/>
          <w:szCs w:val="24"/>
          <w:lang w:val="lv-LV"/>
        </w:rPr>
        <w:t>Grozījumi Bāriņtiesu likumā</w:t>
      </w:r>
      <w:r w:rsidRPr="00441AFE" w:rsidR="00052C23">
        <w:rPr>
          <w:rFonts w:ascii="Times New Roman" w:hAnsi="Times New Roman"/>
          <w:i/>
          <w:sz w:val="24"/>
          <w:szCs w:val="24"/>
          <w:lang w:val="lv-LV"/>
        </w:rPr>
        <w:t xml:space="preserve">” </w:t>
      </w:r>
    </w:p>
    <w:p w:rsidRPr="00441AFE" w:rsidR="00CC2C2A" w:rsidP="009222D5" w:rsidRDefault="00CC2C2A" w14:paraId="084F7C4B" w14:textId="77777777">
      <w:pPr>
        <w:spacing w:after="0" w:line="240" w:lineRule="auto"/>
        <w:jc w:val="both"/>
        <w:rPr>
          <w:rFonts w:ascii="Times New Roman" w:hAnsi="Times New Roman"/>
          <w:i/>
          <w:sz w:val="24"/>
          <w:szCs w:val="24"/>
          <w:lang w:val="lv-LV"/>
        </w:rPr>
      </w:pPr>
    </w:p>
    <w:p w:rsidR="006C7DE3" w:rsidP="0043145E" w:rsidRDefault="0043145E" w14:paraId="6C5FF2D4" w14:textId="75D3BC23">
      <w:pPr>
        <w:tabs>
          <w:tab w:val="left" w:pos="3226"/>
        </w:tabs>
        <w:spacing w:after="0" w:line="240" w:lineRule="auto"/>
        <w:rPr>
          <w:rFonts w:ascii="Times New Roman" w:hAnsi="Times New Roman"/>
          <w:sz w:val="24"/>
          <w:szCs w:val="24"/>
          <w:lang w:val="lv-LV"/>
        </w:rPr>
      </w:pPr>
      <w:r w:rsidRPr="00441AFE">
        <w:rPr>
          <w:rFonts w:ascii="Times New Roman" w:hAnsi="Times New Roman"/>
          <w:sz w:val="24"/>
          <w:szCs w:val="24"/>
          <w:lang w:val="lv-LV"/>
        </w:rPr>
        <w:tab/>
      </w:r>
    </w:p>
    <w:p w:rsidRPr="00441AFE" w:rsidR="00C15A3B" w:rsidP="0043145E" w:rsidRDefault="00C15A3B" w14:paraId="56E57E71" w14:textId="77777777">
      <w:pPr>
        <w:tabs>
          <w:tab w:val="left" w:pos="3226"/>
        </w:tabs>
        <w:spacing w:after="0" w:line="240" w:lineRule="auto"/>
        <w:rPr>
          <w:rFonts w:ascii="Times New Roman" w:hAnsi="Times New Roman"/>
          <w:sz w:val="24"/>
          <w:szCs w:val="24"/>
          <w:lang w:val="lv-LV"/>
        </w:rPr>
      </w:pPr>
    </w:p>
    <w:p w:rsidRPr="00441AFE" w:rsidR="009F49EE" w:rsidP="00441AFE" w:rsidRDefault="005165FB" w14:paraId="37F3A7F3" w14:textId="48025389">
      <w:pPr>
        <w:spacing w:after="0" w:line="240" w:lineRule="auto"/>
        <w:ind w:firstLine="720"/>
        <w:jc w:val="both"/>
        <w:rPr>
          <w:rFonts w:ascii="Times New Roman" w:hAnsi="Times New Roman"/>
          <w:iCs/>
          <w:sz w:val="24"/>
          <w:szCs w:val="24"/>
          <w:lang w:val="lv-LV"/>
        </w:rPr>
      </w:pPr>
      <w:r w:rsidRPr="00441AFE">
        <w:rPr>
          <w:rFonts w:ascii="Times New Roman" w:hAnsi="Times New Roman"/>
          <w:iCs/>
          <w:sz w:val="24"/>
          <w:szCs w:val="24"/>
          <w:lang w:val="lv-LV"/>
        </w:rPr>
        <w:t>Pārresoru koordinācijas centrs</w:t>
      </w:r>
      <w:r w:rsidRPr="00441AFE" w:rsidR="00493CE5">
        <w:rPr>
          <w:rFonts w:ascii="Times New Roman" w:hAnsi="Times New Roman"/>
          <w:iCs/>
          <w:sz w:val="24"/>
          <w:szCs w:val="24"/>
          <w:lang w:val="lv-LV"/>
        </w:rPr>
        <w:t xml:space="preserve"> (</w:t>
      </w:r>
      <w:r w:rsidRPr="00441AFE" w:rsidR="0022511C">
        <w:rPr>
          <w:rFonts w:ascii="Times New Roman" w:hAnsi="Times New Roman"/>
          <w:iCs/>
          <w:sz w:val="24"/>
          <w:szCs w:val="24"/>
          <w:lang w:val="lv-LV"/>
        </w:rPr>
        <w:t xml:space="preserve">PKC) ir izskatījis </w:t>
      </w:r>
      <w:r w:rsidRPr="00441AFE" w:rsidR="00A3733B">
        <w:rPr>
          <w:rFonts w:ascii="Times New Roman" w:hAnsi="Times New Roman"/>
          <w:iCs/>
          <w:sz w:val="24"/>
          <w:szCs w:val="24"/>
          <w:lang w:val="lv-LV"/>
        </w:rPr>
        <w:t>Tieslietu</w:t>
      </w:r>
      <w:r w:rsidRPr="00441AFE" w:rsidR="0022511C">
        <w:rPr>
          <w:rFonts w:ascii="Times New Roman" w:hAnsi="Times New Roman"/>
          <w:iCs/>
          <w:sz w:val="24"/>
          <w:szCs w:val="24"/>
          <w:lang w:val="lv-LV"/>
        </w:rPr>
        <w:t xml:space="preserve"> ministrijas </w:t>
      </w:r>
      <w:r w:rsidRPr="00441AFE">
        <w:rPr>
          <w:rFonts w:ascii="Times New Roman" w:hAnsi="Times New Roman"/>
          <w:iCs/>
          <w:sz w:val="24"/>
          <w:szCs w:val="24"/>
          <w:lang w:val="lv-LV"/>
        </w:rPr>
        <w:t xml:space="preserve">izstrādāto </w:t>
      </w:r>
      <w:r w:rsidRPr="00441AFE" w:rsidR="00A3733B">
        <w:rPr>
          <w:rFonts w:ascii="Times New Roman" w:hAnsi="Times New Roman"/>
          <w:iCs/>
          <w:sz w:val="24"/>
          <w:szCs w:val="24"/>
          <w:lang w:val="lv-LV"/>
        </w:rPr>
        <w:t>likumprojektu "Grozījumi Bāriņtiesu likumā”</w:t>
      </w:r>
      <w:proofErr w:type="gramStart"/>
      <w:r w:rsidRPr="00441AFE" w:rsidR="00A3733B">
        <w:rPr>
          <w:rFonts w:ascii="Times New Roman" w:hAnsi="Times New Roman"/>
          <w:iCs/>
          <w:sz w:val="24"/>
          <w:szCs w:val="24"/>
          <w:lang w:val="lv-LV"/>
        </w:rPr>
        <w:t xml:space="preserve"> </w:t>
      </w:r>
      <w:r w:rsidRPr="00441AFE" w:rsidR="00052C23">
        <w:rPr>
          <w:rFonts w:ascii="Times New Roman" w:hAnsi="Times New Roman"/>
          <w:iCs/>
          <w:sz w:val="24"/>
          <w:szCs w:val="24"/>
          <w:lang w:val="lv-LV"/>
        </w:rPr>
        <w:t xml:space="preserve"> </w:t>
      </w:r>
      <w:proofErr w:type="gramEnd"/>
      <w:r w:rsidRPr="00441AFE" w:rsidR="00D75EAD">
        <w:rPr>
          <w:rFonts w:ascii="Times New Roman" w:hAnsi="Times New Roman"/>
          <w:iCs/>
          <w:sz w:val="24"/>
          <w:szCs w:val="24"/>
          <w:lang w:val="lv-LV"/>
        </w:rPr>
        <w:t>(</w:t>
      </w:r>
      <w:r w:rsidRPr="00441AFE" w:rsidR="00A3733B">
        <w:rPr>
          <w:rFonts w:ascii="Times New Roman" w:hAnsi="Times New Roman"/>
          <w:iCs/>
          <w:sz w:val="24"/>
          <w:szCs w:val="24"/>
          <w:lang w:val="lv-LV"/>
        </w:rPr>
        <w:t>likum</w:t>
      </w:r>
      <w:r w:rsidRPr="00441AFE" w:rsidR="00D75EAD">
        <w:rPr>
          <w:rFonts w:ascii="Times New Roman" w:hAnsi="Times New Roman"/>
          <w:iCs/>
          <w:sz w:val="24"/>
          <w:szCs w:val="24"/>
          <w:lang w:val="lv-LV"/>
        </w:rPr>
        <w:t>projekts</w:t>
      </w:r>
      <w:r w:rsidRPr="00441AFE" w:rsidR="00F91A62">
        <w:rPr>
          <w:rFonts w:ascii="Times New Roman" w:hAnsi="Times New Roman"/>
          <w:iCs/>
          <w:sz w:val="24"/>
          <w:szCs w:val="24"/>
          <w:lang w:val="lv-LV"/>
        </w:rPr>
        <w:t>)</w:t>
      </w:r>
      <w:r w:rsidRPr="00441AFE" w:rsidR="00400639">
        <w:rPr>
          <w:rFonts w:ascii="Times New Roman" w:hAnsi="Times New Roman"/>
          <w:iCs/>
          <w:sz w:val="24"/>
          <w:szCs w:val="24"/>
          <w:lang w:val="lv-LV"/>
        </w:rPr>
        <w:t>, tā sākotnējās ietekmes novērtējuma ziņojumu (anotācija)</w:t>
      </w:r>
      <w:r w:rsidRPr="00441AFE" w:rsidR="00E82DD9">
        <w:rPr>
          <w:rFonts w:ascii="Times New Roman" w:hAnsi="Times New Roman"/>
          <w:iCs/>
          <w:sz w:val="24"/>
          <w:szCs w:val="24"/>
          <w:lang w:val="lv-LV"/>
        </w:rPr>
        <w:t xml:space="preserve">, </w:t>
      </w:r>
      <w:r w:rsidRPr="00441AFE" w:rsidR="00493CE5">
        <w:rPr>
          <w:rFonts w:ascii="Times New Roman" w:hAnsi="Times New Roman"/>
          <w:iCs/>
          <w:sz w:val="24"/>
          <w:szCs w:val="24"/>
          <w:lang w:val="lv-LV"/>
        </w:rPr>
        <w:t xml:space="preserve">un </w:t>
      </w:r>
      <w:r w:rsidRPr="00441AFE" w:rsidR="00400639">
        <w:rPr>
          <w:rFonts w:ascii="Times New Roman" w:hAnsi="Times New Roman"/>
          <w:iCs/>
          <w:sz w:val="24"/>
          <w:szCs w:val="24"/>
          <w:lang w:val="lv-LV"/>
        </w:rPr>
        <w:t>atbalsta projekta</w:t>
      </w:r>
      <w:r w:rsidRPr="00441AFE" w:rsidR="009F49EE">
        <w:rPr>
          <w:rFonts w:ascii="Times New Roman" w:hAnsi="Times New Roman"/>
          <w:sz w:val="24"/>
          <w:szCs w:val="24"/>
          <w:lang w:val="lv-LV"/>
        </w:rPr>
        <w:t xml:space="preserve"> tālāku </w:t>
      </w:r>
      <w:r w:rsidRPr="00441AFE" w:rsidR="009F49EE">
        <w:rPr>
          <w:rFonts w:ascii="Times New Roman" w:hAnsi="Times New Roman"/>
          <w:iCs/>
          <w:sz w:val="24"/>
          <w:szCs w:val="24"/>
          <w:lang w:val="lv-LV"/>
        </w:rPr>
        <w:t xml:space="preserve">virzību, </w:t>
      </w:r>
      <w:r w:rsidRPr="00441AFE" w:rsidR="00A14847">
        <w:rPr>
          <w:rFonts w:ascii="Times New Roman" w:hAnsi="Times New Roman"/>
          <w:iCs/>
          <w:sz w:val="24"/>
          <w:szCs w:val="24"/>
          <w:lang w:val="lv-LV"/>
        </w:rPr>
        <w:t>izsakot šādu</w:t>
      </w:r>
      <w:r w:rsidRPr="00441AFE" w:rsidR="00E24077">
        <w:rPr>
          <w:rFonts w:ascii="Times New Roman" w:hAnsi="Times New Roman"/>
          <w:iCs/>
          <w:sz w:val="24"/>
          <w:szCs w:val="24"/>
          <w:lang w:val="lv-LV"/>
        </w:rPr>
        <w:t>s</w:t>
      </w:r>
      <w:r w:rsidRPr="00441AFE" w:rsidR="00A14847">
        <w:rPr>
          <w:rFonts w:ascii="Times New Roman" w:hAnsi="Times New Roman"/>
          <w:iCs/>
          <w:sz w:val="24"/>
          <w:szCs w:val="24"/>
          <w:lang w:val="lv-LV"/>
        </w:rPr>
        <w:t xml:space="preserve"> </w:t>
      </w:r>
      <w:r w:rsidRPr="00441AFE" w:rsidR="001C140F">
        <w:rPr>
          <w:rFonts w:ascii="Times New Roman" w:hAnsi="Times New Roman"/>
          <w:iCs/>
          <w:sz w:val="24"/>
          <w:szCs w:val="24"/>
          <w:lang w:val="lv-LV"/>
        </w:rPr>
        <w:t xml:space="preserve">konceptuāla rakstura </w:t>
      </w:r>
      <w:r w:rsidRPr="00C15A3B" w:rsidR="00441AFE">
        <w:rPr>
          <w:rFonts w:ascii="Times New Roman" w:hAnsi="Times New Roman"/>
          <w:iCs/>
          <w:sz w:val="24"/>
          <w:szCs w:val="24"/>
          <w:lang w:val="lv-LV"/>
        </w:rPr>
        <w:t>iebildumus</w:t>
      </w:r>
      <w:r w:rsidRPr="00C15A3B" w:rsidR="00B22896">
        <w:rPr>
          <w:rFonts w:ascii="Times New Roman" w:hAnsi="Times New Roman"/>
          <w:iCs/>
          <w:sz w:val="24"/>
          <w:szCs w:val="24"/>
          <w:lang w:val="lv-LV"/>
        </w:rPr>
        <w:t>.</w:t>
      </w:r>
    </w:p>
    <w:p w:rsidRPr="00441AFE" w:rsidR="00133432" w:rsidP="00441AFE" w:rsidRDefault="00133432" w14:paraId="197EF5B6" w14:textId="77777777">
      <w:pPr>
        <w:spacing w:after="0" w:line="240" w:lineRule="auto"/>
        <w:ind w:firstLine="720"/>
        <w:jc w:val="both"/>
        <w:rPr>
          <w:rFonts w:ascii="Times New Roman" w:hAnsi="Times New Roman"/>
          <w:iCs/>
          <w:sz w:val="24"/>
          <w:szCs w:val="24"/>
          <w:lang w:val="lv-LV"/>
        </w:rPr>
      </w:pPr>
    </w:p>
    <w:p w:rsidRPr="00FF0C3F" w:rsidR="001C140F" w:rsidP="00F25E12" w:rsidRDefault="00F25E12" w14:paraId="2303F259" w14:textId="1653F34D">
      <w:pPr>
        <w:spacing w:after="0" w:line="240" w:lineRule="auto"/>
        <w:ind w:firstLine="720"/>
        <w:jc w:val="both"/>
        <w:rPr>
          <w:rFonts w:ascii="Times New Roman" w:hAnsi="Times New Roman"/>
          <w:color w:val="414142"/>
          <w:sz w:val="24"/>
          <w:szCs w:val="24"/>
          <w:shd w:val="clear" w:color="auto" w:fill="FFFFFF"/>
          <w:lang w:val="lv-LV"/>
        </w:rPr>
      </w:pPr>
      <w:r w:rsidRPr="00F25E12">
        <w:rPr>
          <w:rFonts w:ascii="Times New Roman" w:hAnsi="Times New Roman"/>
          <w:b/>
          <w:bCs/>
          <w:iCs/>
          <w:sz w:val="24"/>
          <w:szCs w:val="24"/>
          <w:lang w:val="lv-LV"/>
        </w:rPr>
        <w:t>1.</w:t>
      </w:r>
      <w:r>
        <w:rPr>
          <w:rFonts w:ascii="Times New Roman" w:hAnsi="Times New Roman"/>
          <w:iCs/>
          <w:sz w:val="24"/>
          <w:szCs w:val="24"/>
          <w:lang w:val="lv-LV"/>
        </w:rPr>
        <w:t xml:space="preserve"> </w:t>
      </w:r>
      <w:r w:rsidRPr="00F25E12" w:rsidR="001C140F">
        <w:rPr>
          <w:rFonts w:ascii="Times New Roman" w:hAnsi="Times New Roman"/>
          <w:iCs/>
          <w:sz w:val="24"/>
          <w:szCs w:val="24"/>
          <w:lang w:val="lv-LV"/>
        </w:rPr>
        <w:t xml:space="preserve">Likumprojekts paredz izslēgt </w:t>
      </w:r>
      <w:proofErr w:type="gramStart"/>
      <w:r w:rsidRPr="00F25E12" w:rsidR="001C140F">
        <w:rPr>
          <w:rFonts w:ascii="Times New Roman" w:hAnsi="Times New Roman"/>
          <w:iCs/>
          <w:sz w:val="24"/>
          <w:szCs w:val="24"/>
          <w:lang w:val="lv-LV"/>
        </w:rPr>
        <w:t>2.panta</w:t>
      </w:r>
      <w:proofErr w:type="gramEnd"/>
      <w:r w:rsidRPr="00F25E12" w:rsidR="001C140F">
        <w:rPr>
          <w:rFonts w:ascii="Times New Roman" w:hAnsi="Times New Roman"/>
          <w:iCs/>
          <w:sz w:val="24"/>
          <w:szCs w:val="24"/>
          <w:lang w:val="lv-LV"/>
        </w:rPr>
        <w:t xml:space="preserve"> otro daļu, pamatojoties uz kuru </w:t>
      </w:r>
      <w:r w:rsidRPr="00F25E12" w:rsidR="001C140F">
        <w:rPr>
          <w:rFonts w:ascii="Times New Roman" w:hAnsi="Times New Roman"/>
          <w:color w:val="414142"/>
          <w:sz w:val="24"/>
          <w:szCs w:val="24"/>
          <w:shd w:val="clear" w:color="auto" w:fill="FFFFFF"/>
          <w:lang w:val="lv-LV"/>
        </w:rPr>
        <w:t>bāriņtiesa </w:t>
      </w:r>
      <w:r w:rsidR="00EB20C9">
        <w:fldChar w:fldCharType="begin"/>
      </w:r>
      <w:r w:rsidRPr="00EB20C9" w:rsidR="00EB20C9">
        <w:rPr>
          <w:lang w:val="lv-LV"/>
        </w:rPr>
        <w:instrText xml:space="preserve"> HYPERLINK "https://likumi.lv/ta/id/225418-civillikums" \t "_blank" </w:instrText>
      </w:r>
      <w:r w:rsidR="00EB20C9">
        <w:fldChar w:fldCharType="separate"/>
      </w:r>
      <w:r w:rsidRPr="00F25E12" w:rsidR="001C140F">
        <w:rPr>
          <w:rStyle w:val="Hipersaite"/>
          <w:rFonts w:ascii="Times New Roman" w:hAnsi="Times New Roman"/>
          <w:color w:val="16497B"/>
          <w:sz w:val="24"/>
          <w:szCs w:val="24"/>
          <w:shd w:val="clear" w:color="auto" w:fill="FFFFFF"/>
          <w:lang w:val="lv-LV"/>
        </w:rPr>
        <w:t>Civillikumā</w:t>
      </w:r>
      <w:r w:rsidR="00EB20C9">
        <w:rPr>
          <w:rStyle w:val="Hipersaite"/>
          <w:rFonts w:ascii="Times New Roman" w:hAnsi="Times New Roman"/>
          <w:color w:val="16497B"/>
          <w:sz w:val="24"/>
          <w:szCs w:val="24"/>
          <w:shd w:val="clear" w:color="auto" w:fill="FFFFFF"/>
          <w:lang w:val="lv-LV"/>
        </w:rPr>
        <w:fldChar w:fldCharType="end"/>
      </w:r>
      <w:r w:rsidRPr="00F25E12" w:rsidR="001C140F">
        <w:rPr>
          <w:rFonts w:ascii="Times New Roman" w:hAnsi="Times New Roman"/>
          <w:color w:val="414142"/>
          <w:sz w:val="24"/>
          <w:szCs w:val="24"/>
          <w:shd w:val="clear" w:color="auto" w:fill="FFFFFF"/>
          <w:lang w:val="lv-LV"/>
        </w:rPr>
        <w:t xml:space="preserve"> noteiktajos gadījumos sniedz palīdzību mantojuma lietu kārtošanā, gādā par mantojuma apsardzību, kā arī izdara apliecinājumus un pilda citus </w:t>
      </w:r>
      <w:r w:rsidRPr="00F25E12" w:rsidR="00441AFE">
        <w:rPr>
          <w:rFonts w:ascii="Times New Roman" w:hAnsi="Times New Roman"/>
          <w:iCs/>
          <w:sz w:val="24"/>
          <w:szCs w:val="24"/>
          <w:lang w:val="lv-LV"/>
        </w:rPr>
        <w:t>Bāriņtiesu</w:t>
      </w:r>
      <w:r w:rsidRPr="00F25E12" w:rsidR="001C140F">
        <w:rPr>
          <w:rFonts w:ascii="Times New Roman" w:hAnsi="Times New Roman"/>
          <w:color w:val="414142"/>
          <w:sz w:val="24"/>
          <w:szCs w:val="24"/>
          <w:shd w:val="clear" w:color="auto" w:fill="FFFFFF"/>
          <w:lang w:val="lv-LV"/>
        </w:rPr>
        <w:t xml:space="preserve"> likuma </w:t>
      </w:r>
      <w:r w:rsidR="00EB20C9">
        <w:fldChar w:fldCharType="begin"/>
      </w:r>
      <w:r w:rsidRPr="00EB20C9" w:rsidR="00EB20C9">
        <w:rPr>
          <w:lang w:val="lv-LV"/>
        </w:rPr>
        <w:instrText xml:space="preserve"> HYPERLINK "https://likumi.lv/ta/id/139369" \l "p61" </w:instrText>
      </w:r>
      <w:r w:rsidR="00EB20C9">
        <w:fldChar w:fldCharType="separate"/>
      </w:r>
      <w:r w:rsidRPr="00F25E12" w:rsidR="001C140F">
        <w:rPr>
          <w:rStyle w:val="Hipersaite"/>
          <w:rFonts w:ascii="Times New Roman" w:hAnsi="Times New Roman"/>
          <w:color w:val="16497B"/>
          <w:sz w:val="24"/>
          <w:szCs w:val="24"/>
          <w:shd w:val="clear" w:color="auto" w:fill="FFFFFF"/>
          <w:lang w:val="lv-LV"/>
        </w:rPr>
        <w:t>61.pantā</w:t>
      </w:r>
      <w:r w:rsidR="00EB20C9">
        <w:rPr>
          <w:rStyle w:val="Hipersaite"/>
          <w:rFonts w:ascii="Times New Roman" w:hAnsi="Times New Roman"/>
          <w:color w:val="16497B"/>
          <w:sz w:val="24"/>
          <w:szCs w:val="24"/>
          <w:shd w:val="clear" w:color="auto" w:fill="FFFFFF"/>
          <w:lang w:val="lv-LV"/>
        </w:rPr>
        <w:fldChar w:fldCharType="end"/>
      </w:r>
      <w:r w:rsidRPr="00F25E12" w:rsidR="001C140F">
        <w:rPr>
          <w:rFonts w:ascii="Times New Roman" w:hAnsi="Times New Roman"/>
          <w:color w:val="414142"/>
          <w:sz w:val="24"/>
          <w:szCs w:val="24"/>
          <w:shd w:val="clear" w:color="auto" w:fill="FFFFFF"/>
          <w:lang w:val="lv-LV"/>
        </w:rPr>
        <w:t> norādītos uzdevumus, tostarp attiecībā uz aizbildnībā un aizgādnībā esošām personām, kas ir bāriņtiesu pamatfu</w:t>
      </w:r>
      <w:r w:rsidR="00C15A3B">
        <w:rPr>
          <w:rFonts w:ascii="Times New Roman" w:hAnsi="Times New Roman"/>
          <w:color w:val="414142"/>
          <w:sz w:val="24"/>
          <w:szCs w:val="24"/>
          <w:shd w:val="clear" w:color="auto" w:fill="FFFFFF"/>
          <w:lang w:val="lv-LV"/>
        </w:rPr>
        <w:t>n</w:t>
      </w:r>
      <w:r w:rsidRPr="00F25E12" w:rsidR="001C140F">
        <w:rPr>
          <w:rFonts w:ascii="Times New Roman" w:hAnsi="Times New Roman"/>
          <w:color w:val="414142"/>
          <w:sz w:val="24"/>
          <w:szCs w:val="24"/>
          <w:shd w:val="clear" w:color="auto" w:fill="FFFFFF"/>
          <w:lang w:val="lv-LV"/>
        </w:rPr>
        <w:t xml:space="preserve">kcija. </w:t>
      </w:r>
      <w:r w:rsidRPr="00FF0C3F" w:rsidR="001C140F">
        <w:rPr>
          <w:rFonts w:ascii="Times New Roman" w:hAnsi="Times New Roman"/>
          <w:color w:val="414142"/>
          <w:sz w:val="24"/>
          <w:szCs w:val="24"/>
          <w:shd w:val="clear" w:color="auto" w:fill="FFFFFF"/>
          <w:lang w:val="lv-LV"/>
        </w:rPr>
        <w:t xml:space="preserve">Vienlaikus likumprojekts paredz izslēgt VII un VIII nodaļu, saskaņā ar kurām bāriņtiesa īsteno ne tikai notariālo funkciju, bet gādā par mantojuma apsardzību aizbildnībā un aizgādnībā esošām personām – piemēram, tiek </w:t>
      </w:r>
      <w:r w:rsidRPr="00FF0C3F" w:rsidR="00441AFE">
        <w:rPr>
          <w:rFonts w:ascii="Times New Roman" w:hAnsi="Times New Roman"/>
          <w:color w:val="414142"/>
          <w:sz w:val="24"/>
          <w:szCs w:val="24"/>
          <w:shd w:val="clear" w:color="auto" w:fill="FFFFFF"/>
          <w:lang w:val="lv-LV"/>
        </w:rPr>
        <w:t>izs</w:t>
      </w:r>
      <w:r w:rsidRPr="00FF0C3F" w:rsidR="001C140F">
        <w:rPr>
          <w:rFonts w:ascii="Times New Roman" w:hAnsi="Times New Roman"/>
          <w:color w:val="414142"/>
          <w:sz w:val="24"/>
          <w:szCs w:val="24"/>
          <w:shd w:val="clear" w:color="auto" w:fill="FFFFFF"/>
          <w:lang w:val="lv-LV"/>
        </w:rPr>
        <w:t xml:space="preserve">lēgts 85.pants, saskaņā ar kuru </w:t>
      </w:r>
      <w:r w:rsidRPr="00FF0C3F" w:rsidR="00441AFE">
        <w:rPr>
          <w:rFonts w:ascii="Times New Roman" w:hAnsi="Times New Roman"/>
          <w:color w:val="414142"/>
          <w:sz w:val="24"/>
          <w:szCs w:val="24"/>
          <w:shd w:val="clear" w:color="auto" w:fill="FFFFFF"/>
          <w:lang w:val="lv-LV"/>
        </w:rPr>
        <w:t>bāriņtiesa nodrošina mantojuma apsardzību, negaidot notāra lēmumu (notariālo aktu) par aizgādnības nodibināšanu mantojuma masai</w:t>
      </w:r>
      <w:r w:rsidRPr="00FF0C3F" w:rsidR="001C140F">
        <w:rPr>
          <w:rFonts w:ascii="Times New Roman" w:hAnsi="Times New Roman"/>
          <w:color w:val="414142"/>
          <w:sz w:val="24"/>
          <w:szCs w:val="24"/>
          <w:shd w:val="clear" w:color="auto" w:fill="FFFFFF"/>
          <w:lang w:val="lv-LV"/>
        </w:rPr>
        <w:t>, ja nomirst mantojuma atstājējs un klāt nav mirušā mantinieku.</w:t>
      </w:r>
    </w:p>
    <w:p w:rsidRPr="00441AFE" w:rsidR="009A0261" w:rsidP="00441AFE" w:rsidRDefault="001A666F" w14:paraId="1481F100" w14:textId="7AE78FAE">
      <w:pPr>
        <w:spacing w:after="0" w:line="240" w:lineRule="auto"/>
        <w:ind w:firstLine="720"/>
        <w:jc w:val="both"/>
        <w:rPr>
          <w:rFonts w:ascii="Times New Roman" w:hAnsi="Times New Roman"/>
          <w:iCs/>
          <w:sz w:val="24"/>
          <w:szCs w:val="24"/>
          <w:lang w:val="lv-LV"/>
        </w:rPr>
      </w:pPr>
      <w:r w:rsidRPr="00441AFE">
        <w:rPr>
          <w:rFonts w:ascii="Times New Roman" w:hAnsi="Times New Roman"/>
          <w:iCs/>
          <w:sz w:val="24"/>
          <w:szCs w:val="24"/>
          <w:lang w:val="lv-LV"/>
        </w:rPr>
        <w:t xml:space="preserve">Ievērojot </w:t>
      </w:r>
      <w:r w:rsidRPr="00441AFE" w:rsidR="00022544">
        <w:rPr>
          <w:rFonts w:ascii="Times New Roman" w:hAnsi="Times New Roman"/>
          <w:iCs/>
          <w:sz w:val="24"/>
          <w:szCs w:val="24"/>
          <w:lang w:val="lv-LV"/>
        </w:rPr>
        <w:t xml:space="preserve">iepriekš </w:t>
      </w:r>
      <w:r w:rsidRPr="00441AFE">
        <w:rPr>
          <w:rFonts w:ascii="Times New Roman" w:hAnsi="Times New Roman"/>
          <w:iCs/>
          <w:sz w:val="24"/>
          <w:szCs w:val="24"/>
          <w:lang w:val="lv-LV"/>
        </w:rPr>
        <w:t>minēto</w:t>
      </w:r>
      <w:r w:rsidRPr="00441AFE" w:rsidR="00F45811">
        <w:rPr>
          <w:rFonts w:ascii="Times New Roman" w:hAnsi="Times New Roman"/>
          <w:iCs/>
          <w:sz w:val="24"/>
          <w:szCs w:val="24"/>
          <w:lang w:val="lv-LV"/>
        </w:rPr>
        <w:t>,</w:t>
      </w:r>
      <w:r w:rsidRPr="00441AFE">
        <w:rPr>
          <w:rFonts w:ascii="Times New Roman" w:hAnsi="Times New Roman"/>
          <w:iCs/>
          <w:sz w:val="24"/>
          <w:szCs w:val="24"/>
          <w:lang w:val="lv-LV"/>
        </w:rPr>
        <w:t xml:space="preserve"> aicinām </w:t>
      </w:r>
      <w:r w:rsidRPr="00441AFE" w:rsidR="001C140F">
        <w:rPr>
          <w:rFonts w:ascii="Times New Roman" w:hAnsi="Times New Roman"/>
          <w:iCs/>
          <w:sz w:val="24"/>
          <w:szCs w:val="24"/>
          <w:lang w:val="lv-LV"/>
        </w:rPr>
        <w:t xml:space="preserve">rūpīgi izvērtēt un nepieciešamības gadījumā </w:t>
      </w:r>
      <w:r w:rsidRPr="00441AFE">
        <w:rPr>
          <w:rFonts w:ascii="Times New Roman" w:hAnsi="Times New Roman"/>
          <w:iCs/>
          <w:sz w:val="24"/>
          <w:szCs w:val="24"/>
          <w:lang w:val="lv-LV"/>
        </w:rPr>
        <w:t xml:space="preserve">papildināt </w:t>
      </w:r>
      <w:r w:rsidRPr="00441AFE" w:rsidR="001C140F">
        <w:rPr>
          <w:rFonts w:ascii="Times New Roman" w:hAnsi="Times New Roman"/>
          <w:iCs/>
          <w:sz w:val="24"/>
          <w:szCs w:val="24"/>
          <w:lang w:val="lv-LV"/>
        </w:rPr>
        <w:t>šo un citus sa</w:t>
      </w:r>
      <w:r w:rsidRPr="00441AFE" w:rsidR="009A0261">
        <w:rPr>
          <w:rFonts w:ascii="Times New Roman" w:hAnsi="Times New Roman"/>
          <w:iCs/>
          <w:sz w:val="24"/>
          <w:szCs w:val="24"/>
          <w:lang w:val="lv-LV"/>
        </w:rPr>
        <w:t>i</w:t>
      </w:r>
      <w:r w:rsidRPr="00441AFE" w:rsidR="001C140F">
        <w:rPr>
          <w:rFonts w:ascii="Times New Roman" w:hAnsi="Times New Roman"/>
          <w:iCs/>
          <w:sz w:val="24"/>
          <w:szCs w:val="24"/>
          <w:lang w:val="lv-LV"/>
        </w:rPr>
        <w:t>stītos likumprojektus ar nepieciešamajām normām, paredzot kā turpmāk sadarbosies bāriņtiesas ar notāru un tiesu izpildītāju</w:t>
      </w:r>
      <w:r w:rsidRPr="00441AFE" w:rsidR="009A0261">
        <w:rPr>
          <w:rFonts w:ascii="Times New Roman" w:hAnsi="Times New Roman"/>
          <w:iCs/>
          <w:sz w:val="24"/>
          <w:szCs w:val="24"/>
          <w:lang w:val="lv-LV"/>
        </w:rPr>
        <w:t xml:space="preserve"> mantas un mantojuma apsardzības lietās (</w:t>
      </w:r>
      <w:r w:rsidR="00441AFE">
        <w:rPr>
          <w:rFonts w:ascii="Times New Roman" w:hAnsi="Times New Roman"/>
          <w:iCs/>
          <w:sz w:val="24"/>
          <w:szCs w:val="24"/>
          <w:lang w:val="lv-LV"/>
        </w:rPr>
        <w:t xml:space="preserve">sk. </w:t>
      </w:r>
      <w:r w:rsidRPr="00441AFE" w:rsidR="009A0261">
        <w:rPr>
          <w:rFonts w:ascii="Times New Roman" w:hAnsi="Times New Roman"/>
          <w:iCs/>
          <w:sz w:val="24"/>
          <w:szCs w:val="24"/>
          <w:lang w:val="lv-LV"/>
        </w:rPr>
        <w:t>arī Civillikuma 193., 194</w:t>
      </w:r>
      <w:r w:rsidR="00D447CD">
        <w:rPr>
          <w:rFonts w:ascii="Times New Roman" w:hAnsi="Times New Roman"/>
          <w:iCs/>
          <w:sz w:val="24"/>
          <w:szCs w:val="24"/>
          <w:lang w:val="lv-LV"/>
        </w:rPr>
        <w:t>.</w:t>
      </w:r>
      <w:r w:rsidRPr="00441AFE" w:rsidR="009A0261">
        <w:rPr>
          <w:rFonts w:ascii="Times New Roman" w:hAnsi="Times New Roman"/>
          <w:iCs/>
          <w:sz w:val="24"/>
          <w:szCs w:val="24"/>
          <w:lang w:val="lv-LV"/>
        </w:rPr>
        <w:t>, 226</w:t>
      </w:r>
      <w:r w:rsidR="00D447CD">
        <w:rPr>
          <w:rFonts w:ascii="Times New Roman" w:hAnsi="Times New Roman"/>
          <w:iCs/>
          <w:sz w:val="24"/>
          <w:szCs w:val="24"/>
          <w:lang w:val="lv-LV"/>
        </w:rPr>
        <w:t>., 663.</w:t>
      </w:r>
      <w:r w:rsidRPr="00441AFE" w:rsidR="009A0261">
        <w:rPr>
          <w:rFonts w:ascii="Times New Roman" w:hAnsi="Times New Roman"/>
          <w:iCs/>
          <w:sz w:val="24"/>
          <w:szCs w:val="24"/>
          <w:lang w:val="lv-LV"/>
        </w:rPr>
        <w:t xml:space="preserve"> un </w:t>
      </w:r>
      <w:proofErr w:type="gramStart"/>
      <w:r w:rsidRPr="00441AFE" w:rsidR="009A0261">
        <w:rPr>
          <w:rFonts w:ascii="Times New Roman" w:hAnsi="Times New Roman"/>
          <w:iCs/>
          <w:sz w:val="24"/>
          <w:szCs w:val="24"/>
          <w:lang w:val="lv-LV"/>
        </w:rPr>
        <w:t>666.pantu</w:t>
      </w:r>
      <w:proofErr w:type="gramEnd"/>
      <w:r w:rsidRPr="00441AFE" w:rsidR="009A0261">
        <w:rPr>
          <w:rFonts w:ascii="Times New Roman" w:hAnsi="Times New Roman"/>
          <w:iCs/>
          <w:sz w:val="24"/>
          <w:szCs w:val="24"/>
          <w:lang w:val="lv-LV"/>
        </w:rPr>
        <w:t>, kuros netiek piedāvāti grozījumi</w:t>
      </w:r>
      <w:r w:rsidR="00E42312">
        <w:rPr>
          <w:rFonts w:ascii="Times New Roman" w:hAnsi="Times New Roman"/>
          <w:iCs/>
          <w:sz w:val="24"/>
          <w:szCs w:val="24"/>
          <w:lang w:val="lv-LV"/>
        </w:rPr>
        <w:t xml:space="preserve"> un kas joprojām paredz sniegt bāriņtiesām “netipisku funkciju sniegt palīdzību mantojuma lietu kārtošanā”</w:t>
      </w:r>
      <w:r w:rsidR="00E42312">
        <w:rPr>
          <w:rStyle w:val="Vresatsauce"/>
          <w:rFonts w:ascii="Times New Roman" w:hAnsi="Times New Roman"/>
          <w:iCs/>
          <w:sz w:val="24"/>
          <w:szCs w:val="24"/>
          <w:lang w:val="lv-LV"/>
        </w:rPr>
        <w:footnoteReference w:id="1"/>
      </w:r>
      <w:r w:rsidRPr="00441AFE" w:rsidR="009A0261">
        <w:rPr>
          <w:rFonts w:ascii="Times New Roman" w:hAnsi="Times New Roman"/>
          <w:iCs/>
          <w:sz w:val="24"/>
          <w:szCs w:val="24"/>
          <w:lang w:val="lv-LV"/>
        </w:rPr>
        <w:t>).</w:t>
      </w:r>
      <w:r w:rsidR="00441AFE">
        <w:rPr>
          <w:rFonts w:ascii="Times New Roman" w:hAnsi="Times New Roman"/>
          <w:iCs/>
          <w:sz w:val="24"/>
          <w:szCs w:val="24"/>
          <w:lang w:val="lv-LV"/>
        </w:rPr>
        <w:t xml:space="preserve"> Vienlaikus lūdzam sniegt attiecīgu skaidrojumu anotācijā.</w:t>
      </w:r>
    </w:p>
    <w:p w:rsidRPr="00F25E12" w:rsidR="00133432" w:rsidP="00441AFE" w:rsidRDefault="00133432" w14:paraId="206CE908" w14:textId="58074C77">
      <w:pPr>
        <w:spacing w:after="0" w:line="240" w:lineRule="auto"/>
        <w:ind w:firstLine="720"/>
        <w:jc w:val="both"/>
        <w:rPr>
          <w:rFonts w:ascii="Times New Roman" w:hAnsi="Times New Roman"/>
          <w:iCs/>
          <w:sz w:val="24"/>
          <w:szCs w:val="24"/>
          <w:lang w:val="lv-LV"/>
        </w:rPr>
      </w:pPr>
    </w:p>
    <w:p w:rsidRPr="00C15A3B" w:rsidR="00FF0C3F" w:rsidP="00FF0C3F" w:rsidRDefault="009A0261" w14:paraId="10701C36" w14:textId="2B2208AA">
      <w:pPr>
        <w:spacing w:after="0" w:line="240" w:lineRule="auto"/>
        <w:ind w:firstLine="720"/>
        <w:jc w:val="both"/>
        <w:rPr>
          <w:rFonts w:ascii="Times New Roman" w:hAnsi="Times New Roman" w:eastAsia="Times New Roman"/>
          <w:sz w:val="24"/>
          <w:szCs w:val="24"/>
          <w:lang w:val="lv-LV"/>
        </w:rPr>
      </w:pPr>
      <w:r w:rsidRPr="00D87C48">
        <w:rPr>
          <w:rFonts w:ascii="Times New Roman" w:hAnsi="Times New Roman"/>
          <w:b/>
          <w:bCs/>
          <w:iCs/>
          <w:sz w:val="24"/>
          <w:szCs w:val="24"/>
          <w:lang w:val="lv-LV"/>
        </w:rPr>
        <w:t>2.</w:t>
      </w:r>
      <w:r w:rsidRPr="00297290">
        <w:rPr>
          <w:rFonts w:ascii="Times New Roman" w:hAnsi="Times New Roman"/>
          <w:iCs/>
          <w:sz w:val="24"/>
          <w:szCs w:val="24"/>
          <w:lang w:val="lv-LV"/>
        </w:rPr>
        <w:t xml:space="preserve"> Likumprojekts paredz izslēgt </w:t>
      </w:r>
      <w:proofErr w:type="gramStart"/>
      <w:r w:rsidRPr="00297290">
        <w:rPr>
          <w:rFonts w:ascii="Times New Roman" w:hAnsi="Times New Roman"/>
          <w:iCs/>
          <w:sz w:val="24"/>
          <w:szCs w:val="24"/>
          <w:lang w:val="lv-LV"/>
        </w:rPr>
        <w:t>5.panta</w:t>
      </w:r>
      <w:proofErr w:type="gramEnd"/>
      <w:r w:rsidRPr="00297290">
        <w:rPr>
          <w:rFonts w:ascii="Times New Roman" w:hAnsi="Times New Roman"/>
          <w:iCs/>
          <w:sz w:val="24"/>
          <w:szCs w:val="24"/>
          <w:lang w:val="lv-LV"/>
        </w:rPr>
        <w:t xml:space="preserve"> otro daļu, pamatojoties uz kuru</w:t>
      </w:r>
      <w:r w:rsidRPr="00297290">
        <w:rPr>
          <w:rFonts w:ascii="Times New Roman" w:hAnsi="Times New Roman"/>
          <w:color w:val="414142"/>
          <w:sz w:val="24"/>
          <w:szCs w:val="24"/>
          <w:lang w:val="lv-LV"/>
        </w:rPr>
        <w:t xml:space="preserve"> Tieslietu ministrija sniedz bāriņtiesām metodisko palīdzību šā likuma</w:t>
      </w:r>
      <w:r w:rsidR="00EB20C9">
        <w:fldChar w:fldCharType="begin"/>
      </w:r>
      <w:r w:rsidRPr="00EB20C9" w:rsidR="00EB20C9">
        <w:rPr>
          <w:lang w:val="lv-LV"/>
        </w:rPr>
        <w:instrText xml:space="preserve"> HYPERLINK "https://likumi.lv/ta/id/139369" \l "n7" </w:instrText>
      </w:r>
      <w:r w:rsidR="00EB20C9">
        <w:fldChar w:fldCharType="separate"/>
      </w:r>
      <w:r w:rsidRPr="00297290">
        <w:rPr>
          <w:rStyle w:val="Hipersaite"/>
          <w:rFonts w:ascii="Times New Roman" w:hAnsi="Times New Roman"/>
          <w:color w:val="16497B"/>
          <w:sz w:val="24"/>
          <w:szCs w:val="24"/>
          <w:lang w:val="lv-LV"/>
        </w:rPr>
        <w:t> VII </w:t>
      </w:r>
      <w:r w:rsidR="00EB20C9">
        <w:rPr>
          <w:rStyle w:val="Hipersaite"/>
          <w:rFonts w:ascii="Times New Roman" w:hAnsi="Times New Roman"/>
          <w:color w:val="16497B"/>
          <w:sz w:val="24"/>
          <w:szCs w:val="24"/>
          <w:lang w:val="lv-LV"/>
        </w:rPr>
        <w:fldChar w:fldCharType="end"/>
      </w:r>
      <w:r w:rsidRPr="00297290">
        <w:rPr>
          <w:rFonts w:ascii="Times New Roman" w:hAnsi="Times New Roman"/>
          <w:color w:val="414142"/>
          <w:sz w:val="24"/>
          <w:szCs w:val="24"/>
          <w:lang w:val="lv-LV"/>
        </w:rPr>
        <w:t>un</w:t>
      </w:r>
      <w:r w:rsidR="00EB20C9">
        <w:fldChar w:fldCharType="begin"/>
      </w:r>
      <w:r w:rsidRPr="00EB20C9" w:rsidR="00EB20C9">
        <w:rPr>
          <w:lang w:val="lv-LV"/>
        </w:rPr>
        <w:instrText xml:space="preserve"> HYPERLINK "https://likumi.lv/ta/id/139369" \l "n8" </w:instrText>
      </w:r>
      <w:r w:rsidR="00EB20C9">
        <w:fldChar w:fldCharType="separate"/>
      </w:r>
      <w:r w:rsidRPr="00297290">
        <w:rPr>
          <w:rStyle w:val="Hipersaite"/>
          <w:rFonts w:ascii="Times New Roman" w:hAnsi="Times New Roman"/>
          <w:color w:val="16497B"/>
          <w:sz w:val="24"/>
          <w:szCs w:val="24"/>
          <w:lang w:val="lv-LV"/>
        </w:rPr>
        <w:t> VIII nodaļā</w:t>
      </w:r>
      <w:r w:rsidR="00EB20C9">
        <w:rPr>
          <w:rStyle w:val="Hipersaite"/>
          <w:rFonts w:ascii="Times New Roman" w:hAnsi="Times New Roman"/>
          <w:color w:val="16497B"/>
          <w:sz w:val="24"/>
          <w:szCs w:val="24"/>
          <w:lang w:val="lv-LV"/>
        </w:rPr>
        <w:fldChar w:fldCharType="end"/>
      </w:r>
      <w:r w:rsidRPr="00297290">
        <w:rPr>
          <w:rFonts w:ascii="Times New Roman" w:hAnsi="Times New Roman"/>
          <w:color w:val="414142"/>
          <w:sz w:val="24"/>
          <w:szCs w:val="24"/>
          <w:lang w:val="lv-LV"/>
        </w:rPr>
        <w:t> noteikto uzdevumu izpildē</w:t>
      </w:r>
      <w:r w:rsidRPr="00297290" w:rsidR="00297290">
        <w:rPr>
          <w:rFonts w:ascii="Times New Roman" w:hAnsi="Times New Roman"/>
          <w:color w:val="414142"/>
          <w:sz w:val="24"/>
          <w:szCs w:val="24"/>
          <w:lang w:val="lv-LV"/>
        </w:rPr>
        <w:t xml:space="preserve">, </w:t>
      </w:r>
      <w:r w:rsidR="00297290">
        <w:rPr>
          <w:rFonts w:ascii="Times New Roman" w:hAnsi="Times New Roman"/>
          <w:color w:val="414142"/>
          <w:sz w:val="24"/>
          <w:szCs w:val="24"/>
          <w:lang w:val="lv-LV"/>
        </w:rPr>
        <w:t>v</w:t>
      </w:r>
      <w:r w:rsidRPr="00297290">
        <w:rPr>
          <w:rFonts w:ascii="Times New Roman" w:hAnsi="Times New Roman"/>
          <w:color w:val="414142"/>
          <w:sz w:val="24"/>
          <w:szCs w:val="24"/>
          <w:lang w:val="lv-LV"/>
        </w:rPr>
        <w:t xml:space="preserve">ienlaikus saglabājot pirmo daļu, saskaņā ar kuru Valsts bērnu tiesību aizsardzības inspekcija uzrauga bāriņtiesu darbību bērna un aizgādnībā esošās personas tiesību un interešu aizsardzībā un sniedz tām metodisko palīdzību. Nepiekrītot Labklājības ministrijas sagatavotajā informatīvajā ziņojumā </w:t>
      </w:r>
      <w:r w:rsidRPr="00F25E12" w:rsidR="00D447CD">
        <w:rPr>
          <w:rFonts w:ascii="Times New Roman" w:hAnsi="Times New Roman"/>
          <w:sz w:val="24"/>
          <w:szCs w:val="24"/>
          <w:lang w:val="lv-LV" w:eastAsia="lv-LV"/>
        </w:rPr>
        <w:t xml:space="preserve">"Par bērnu tiesību aizsardzības sistēmas pilnveidi" (VSS-501) </w:t>
      </w:r>
      <w:r w:rsidR="00297290">
        <w:rPr>
          <w:rFonts w:ascii="Times New Roman" w:hAnsi="Times New Roman"/>
          <w:sz w:val="24"/>
          <w:szCs w:val="24"/>
          <w:lang w:val="lv-LV" w:eastAsia="lv-LV"/>
        </w:rPr>
        <w:t xml:space="preserve">(informatīvai ziņojums) </w:t>
      </w:r>
      <w:r w:rsidRPr="00297290">
        <w:rPr>
          <w:rFonts w:ascii="Times New Roman" w:hAnsi="Times New Roman"/>
          <w:color w:val="414142"/>
          <w:sz w:val="24"/>
          <w:szCs w:val="24"/>
          <w:lang w:val="lv-LV"/>
        </w:rPr>
        <w:t>norād</w:t>
      </w:r>
      <w:r w:rsidRPr="00297290" w:rsidR="00D447CD">
        <w:rPr>
          <w:rFonts w:ascii="Times New Roman" w:hAnsi="Times New Roman"/>
          <w:color w:val="414142"/>
          <w:sz w:val="24"/>
          <w:szCs w:val="24"/>
          <w:lang w:val="lv-LV"/>
        </w:rPr>
        <w:t>ī</w:t>
      </w:r>
      <w:r w:rsidRPr="00297290">
        <w:rPr>
          <w:rFonts w:ascii="Times New Roman" w:hAnsi="Times New Roman"/>
          <w:color w:val="414142"/>
          <w:sz w:val="24"/>
          <w:szCs w:val="24"/>
          <w:lang w:val="lv-LV"/>
        </w:rPr>
        <w:t xml:space="preserve">tajam, ka </w:t>
      </w:r>
      <w:r w:rsidRPr="00297290" w:rsidR="00F25E12">
        <w:rPr>
          <w:rFonts w:ascii="Times New Roman" w:hAnsi="Times New Roman"/>
          <w:sz w:val="24"/>
          <w:szCs w:val="24"/>
          <w:lang w:val="lv-LV"/>
        </w:rPr>
        <w:t>bāriņtiesa nav tiesu varai piederīga institūcija</w:t>
      </w:r>
      <w:r w:rsidRPr="00297290">
        <w:rPr>
          <w:rFonts w:ascii="Times New Roman" w:hAnsi="Times New Roman"/>
          <w:color w:val="414142"/>
          <w:sz w:val="24"/>
          <w:szCs w:val="24"/>
          <w:lang w:val="lv-LV"/>
        </w:rPr>
        <w:t xml:space="preserve">, uzskatām, ka nepieciešams pārskatīt bāriņtiesu funkcijas </w:t>
      </w:r>
      <w:r w:rsidRPr="00297290">
        <w:rPr>
          <w:rFonts w:ascii="Times New Roman" w:hAnsi="Times New Roman"/>
          <w:color w:val="414142"/>
          <w:sz w:val="24"/>
          <w:szCs w:val="24"/>
          <w:lang w:val="lv-LV"/>
        </w:rPr>
        <w:lastRenderedPageBreak/>
        <w:t>un uzraudzību kontekstā ne tikai ar notariālo funkciju veikšanu, tā piemēram bāriņtiesas, īstenojot savu pamatfunkciju</w:t>
      </w:r>
      <w:r w:rsidRPr="00297290">
        <w:rPr>
          <w:rFonts w:ascii="Times New Roman" w:hAnsi="Times New Roman"/>
          <w:color w:val="414142"/>
          <w:sz w:val="24"/>
          <w:szCs w:val="24"/>
          <w:shd w:val="clear" w:color="auto" w:fill="FFFFFF"/>
          <w:lang w:val="lv-LV"/>
        </w:rPr>
        <w:t xml:space="preserve"> attiecībā uz aizbildnībā un aizgādnībā esošām personām pārstāv bērnu kriminālprocesā (</w:t>
      </w:r>
      <w:r w:rsidR="00C15A3B">
        <w:rPr>
          <w:rFonts w:ascii="Times New Roman" w:hAnsi="Times New Roman"/>
          <w:color w:val="414142"/>
          <w:sz w:val="24"/>
          <w:szCs w:val="24"/>
          <w:shd w:val="clear" w:color="auto" w:fill="FFFFFF"/>
          <w:lang w:val="lv-LV"/>
        </w:rPr>
        <w:t>17.panta 8.punkts</w:t>
      </w:r>
      <w:r w:rsidRPr="00297290">
        <w:rPr>
          <w:rFonts w:ascii="Times New Roman" w:hAnsi="Times New Roman"/>
          <w:color w:val="414142"/>
          <w:sz w:val="24"/>
          <w:szCs w:val="24"/>
          <w:shd w:val="clear" w:color="auto" w:fill="FFFFFF"/>
          <w:lang w:val="lv-LV"/>
        </w:rPr>
        <w:t>), sadarbībā ar Tieslietu ministriju nodrošina bērna nogādāšanu atpakaļ uz valsti, kurā ir viņa dzīvesvieta (44.</w:t>
      </w:r>
      <w:r w:rsidRPr="00297290">
        <w:rPr>
          <w:rFonts w:ascii="Times New Roman" w:hAnsi="Times New Roman"/>
          <w:color w:val="414142"/>
          <w:sz w:val="24"/>
          <w:szCs w:val="24"/>
          <w:shd w:val="clear" w:color="auto" w:fill="FFFFFF"/>
          <w:vertAlign w:val="superscript"/>
          <w:lang w:val="lv-LV"/>
        </w:rPr>
        <w:t>2</w:t>
      </w:r>
      <w:r w:rsidRPr="00297290">
        <w:rPr>
          <w:rFonts w:ascii="Times New Roman" w:hAnsi="Times New Roman"/>
          <w:color w:val="414142"/>
          <w:sz w:val="24"/>
          <w:szCs w:val="24"/>
          <w:shd w:val="clear" w:color="auto" w:fill="FFFFFF"/>
          <w:lang w:val="lv-LV"/>
        </w:rPr>
        <w:t> pants) u.c. normas, kur nepārprotami</w:t>
      </w:r>
      <w:r w:rsidRPr="00297290" w:rsidR="00583A8C">
        <w:rPr>
          <w:rFonts w:ascii="Times New Roman" w:hAnsi="Times New Roman"/>
          <w:color w:val="414142"/>
          <w:sz w:val="24"/>
          <w:szCs w:val="24"/>
          <w:shd w:val="clear" w:color="auto" w:fill="FFFFFF"/>
          <w:lang w:val="lv-LV"/>
        </w:rPr>
        <w:t xml:space="preserve"> saskatāma</w:t>
      </w:r>
      <w:r w:rsidRPr="00297290">
        <w:rPr>
          <w:rFonts w:ascii="Times New Roman" w:hAnsi="Times New Roman"/>
          <w:color w:val="414142"/>
          <w:sz w:val="24"/>
          <w:szCs w:val="24"/>
          <w:shd w:val="clear" w:color="auto" w:fill="FFFFFF"/>
          <w:lang w:val="lv-LV"/>
        </w:rPr>
        <w:t xml:space="preserve"> Tieslietu ministrijas</w:t>
      </w:r>
      <w:r w:rsidRPr="00297290" w:rsidR="00583A8C">
        <w:rPr>
          <w:rFonts w:ascii="Times New Roman" w:hAnsi="Times New Roman"/>
          <w:color w:val="414142"/>
          <w:sz w:val="24"/>
          <w:szCs w:val="24"/>
          <w:shd w:val="clear" w:color="auto" w:fill="FFFFFF"/>
          <w:lang w:val="lv-LV"/>
        </w:rPr>
        <w:t xml:space="preserve"> funkcija gan bērnu tiesību aizsardzības īstenošanā, gan tās izpildes uzraudzībā.</w:t>
      </w:r>
      <w:r w:rsidRPr="00297290" w:rsidR="00D447CD">
        <w:rPr>
          <w:rFonts w:ascii="Times New Roman" w:hAnsi="Times New Roman"/>
          <w:color w:val="414142"/>
          <w:sz w:val="24"/>
          <w:szCs w:val="24"/>
          <w:shd w:val="clear" w:color="auto" w:fill="FFFFFF"/>
          <w:lang w:val="lv-LV"/>
        </w:rPr>
        <w:t xml:space="preserve"> </w:t>
      </w:r>
      <w:r w:rsidRPr="00297290" w:rsidR="00D447CD">
        <w:rPr>
          <w:rFonts w:ascii="Times New Roman" w:hAnsi="Times New Roman"/>
          <w:sz w:val="24"/>
          <w:szCs w:val="24"/>
          <w:lang w:val="lv-LV"/>
        </w:rPr>
        <w:t>Papildus jā</w:t>
      </w:r>
      <w:r w:rsidRPr="00297290" w:rsidR="00297290">
        <w:rPr>
          <w:rFonts w:ascii="Times New Roman" w:hAnsi="Times New Roman"/>
          <w:sz w:val="24"/>
          <w:szCs w:val="24"/>
          <w:lang w:val="lv-LV"/>
        </w:rPr>
        <w:t>ņe</w:t>
      </w:r>
      <w:r w:rsidR="00297290">
        <w:rPr>
          <w:rFonts w:ascii="Times New Roman" w:hAnsi="Times New Roman"/>
          <w:sz w:val="24"/>
          <w:szCs w:val="24"/>
          <w:lang w:val="lv-LV"/>
        </w:rPr>
        <w:t>m vērā apsvērumi</w:t>
      </w:r>
      <w:r w:rsidRPr="00297290" w:rsidR="00D447CD">
        <w:rPr>
          <w:rFonts w:ascii="Times New Roman" w:hAnsi="Times New Roman"/>
          <w:sz w:val="24"/>
          <w:szCs w:val="24"/>
          <w:lang w:val="lv-LV"/>
        </w:rPr>
        <w:t>, k</w:t>
      </w:r>
      <w:r w:rsidR="00297290">
        <w:rPr>
          <w:rFonts w:ascii="Times New Roman" w:hAnsi="Times New Roman"/>
          <w:sz w:val="24"/>
          <w:szCs w:val="24"/>
          <w:lang w:val="lv-LV"/>
        </w:rPr>
        <w:t xml:space="preserve">as minēti </w:t>
      </w:r>
      <w:r w:rsidRPr="00297290" w:rsidR="00D447CD">
        <w:rPr>
          <w:rFonts w:ascii="Times New Roman" w:hAnsi="Times New Roman"/>
          <w:sz w:val="24"/>
          <w:szCs w:val="24"/>
          <w:lang w:val="lv-LV"/>
        </w:rPr>
        <w:t xml:space="preserve"> </w:t>
      </w:r>
      <w:r w:rsidR="00297290">
        <w:rPr>
          <w:rFonts w:ascii="Times New Roman" w:hAnsi="Times New Roman"/>
          <w:sz w:val="24"/>
          <w:szCs w:val="24"/>
          <w:lang w:val="lv-LV"/>
        </w:rPr>
        <w:t>info</w:t>
      </w:r>
      <w:r w:rsidR="00C91FEF">
        <w:rPr>
          <w:rFonts w:ascii="Times New Roman" w:hAnsi="Times New Roman"/>
          <w:sz w:val="24"/>
          <w:szCs w:val="24"/>
          <w:lang w:val="lv-LV"/>
        </w:rPr>
        <w:t>r</w:t>
      </w:r>
      <w:r w:rsidR="00297290">
        <w:rPr>
          <w:rFonts w:ascii="Times New Roman" w:hAnsi="Times New Roman"/>
          <w:sz w:val="24"/>
          <w:szCs w:val="24"/>
          <w:lang w:val="lv-LV"/>
        </w:rPr>
        <w:t>matīvajā ziņojumā, proti,</w:t>
      </w:r>
      <w:r w:rsidRPr="00297290" w:rsidR="00D447CD">
        <w:rPr>
          <w:rFonts w:ascii="Times New Roman" w:hAnsi="Times New Roman"/>
          <w:sz w:val="24"/>
          <w:szCs w:val="24"/>
          <w:lang w:val="lv-LV"/>
        </w:rPr>
        <w:t xml:space="preserve"> šobrīd ir uzsāk</w:t>
      </w:r>
      <w:r w:rsidR="00297290">
        <w:rPr>
          <w:rFonts w:ascii="Times New Roman" w:hAnsi="Times New Roman"/>
          <w:sz w:val="24"/>
          <w:szCs w:val="24"/>
          <w:lang w:val="lv-LV"/>
        </w:rPr>
        <w:t>ts</w:t>
      </w:r>
      <w:r w:rsidRPr="00297290" w:rsidR="00D447CD">
        <w:rPr>
          <w:rFonts w:ascii="Times New Roman" w:hAnsi="Times New Roman"/>
          <w:sz w:val="24"/>
          <w:szCs w:val="24"/>
          <w:lang w:val="lv-LV"/>
        </w:rPr>
        <w:t xml:space="preserve"> darbs pie </w:t>
      </w:r>
      <w:r w:rsidRPr="00297290" w:rsidR="00D447CD">
        <w:rPr>
          <w:rFonts w:ascii="Times New Roman" w:hAnsi="Times New Roman"/>
          <w:b/>
          <w:i/>
          <w:sz w:val="24"/>
          <w:szCs w:val="24"/>
          <w:lang w:val="lv-LV"/>
        </w:rPr>
        <w:t>bāriņtiesu un sociālo dienestu funkciju un amata vienību izvērtējuma</w:t>
      </w:r>
      <w:r w:rsidRPr="00297290" w:rsidR="00D447CD">
        <w:rPr>
          <w:rFonts w:ascii="Times New Roman" w:hAnsi="Times New Roman"/>
          <w:sz w:val="24"/>
          <w:szCs w:val="24"/>
          <w:lang w:val="lv-LV"/>
        </w:rPr>
        <w:t xml:space="preserve"> </w:t>
      </w:r>
      <w:r w:rsidR="00297290">
        <w:rPr>
          <w:rFonts w:ascii="Times New Roman" w:hAnsi="Times New Roman"/>
          <w:sz w:val="24"/>
          <w:szCs w:val="24"/>
          <w:lang w:val="lv-LV"/>
        </w:rPr>
        <w:t>un</w:t>
      </w:r>
      <w:r w:rsidRPr="00297290" w:rsidR="00D447CD">
        <w:rPr>
          <w:rFonts w:ascii="Times New Roman" w:hAnsi="Times New Roman"/>
          <w:sz w:val="24"/>
          <w:szCs w:val="24"/>
          <w:lang w:val="lv-LV"/>
        </w:rPr>
        <w:t xml:space="preserve"> </w:t>
      </w:r>
      <w:r w:rsidR="00297290">
        <w:rPr>
          <w:rFonts w:ascii="Times New Roman" w:hAnsi="Times New Roman"/>
          <w:sz w:val="24"/>
          <w:szCs w:val="24"/>
          <w:lang w:val="lv-LV"/>
        </w:rPr>
        <w:t>ir</w:t>
      </w:r>
      <w:r w:rsidRPr="00297290" w:rsidR="00D447CD">
        <w:rPr>
          <w:rFonts w:ascii="Times New Roman" w:hAnsi="Times New Roman"/>
          <w:sz w:val="24"/>
          <w:szCs w:val="24"/>
          <w:lang w:val="lv-LV"/>
        </w:rPr>
        <w:t xml:space="preserve"> </w:t>
      </w:r>
      <w:r w:rsidR="00297290">
        <w:rPr>
          <w:rFonts w:ascii="Times New Roman" w:hAnsi="Times New Roman"/>
          <w:sz w:val="24"/>
          <w:szCs w:val="24"/>
          <w:lang w:val="lv-LV"/>
        </w:rPr>
        <w:t xml:space="preserve">uzsākta </w:t>
      </w:r>
      <w:r w:rsidRPr="00297290" w:rsidR="00D447CD">
        <w:rPr>
          <w:rFonts w:ascii="Times New Roman" w:hAnsi="Times New Roman"/>
          <w:sz w:val="24"/>
          <w:szCs w:val="24"/>
          <w:lang w:val="lv-LV"/>
        </w:rPr>
        <w:t>diskusij</w:t>
      </w:r>
      <w:r w:rsidR="00297290">
        <w:rPr>
          <w:rFonts w:ascii="Times New Roman" w:hAnsi="Times New Roman"/>
          <w:sz w:val="24"/>
          <w:szCs w:val="24"/>
          <w:lang w:val="lv-LV"/>
        </w:rPr>
        <w:t>a</w:t>
      </w:r>
      <w:r w:rsidRPr="00297290" w:rsidR="00D447CD">
        <w:rPr>
          <w:rFonts w:ascii="Times New Roman" w:hAnsi="Times New Roman"/>
          <w:sz w:val="24"/>
          <w:szCs w:val="24"/>
          <w:lang w:val="lv-LV"/>
        </w:rPr>
        <w:t xml:space="preserve"> par atsevišķu bāriņtiesu lietu kategoriju (piem., domstarpību lietas, aizgādības lietas, mantiska rakstura jautājumi) </w:t>
      </w:r>
      <w:r w:rsidRPr="00C91FEF" w:rsidR="00D447CD">
        <w:rPr>
          <w:rFonts w:ascii="Times New Roman" w:hAnsi="Times New Roman"/>
          <w:b/>
          <w:bCs/>
          <w:i/>
          <w:iCs/>
          <w:sz w:val="24"/>
          <w:szCs w:val="24"/>
          <w:lang w:val="lv-LV"/>
        </w:rPr>
        <w:t>piekritības maiņu tiesu varai piederīgā tiesu instancē</w:t>
      </w:r>
      <w:r w:rsidRPr="00297290" w:rsidR="00D447CD">
        <w:rPr>
          <w:rFonts w:ascii="Times New Roman" w:hAnsi="Times New Roman"/>
          <w:sz w:val="24"/>
          <w:szCs w:val="24"/>
          <w:lang w:val="lv-LV"/>
        </w:rPr>
        <w:t>, nodrošinot neatkarīgu, objektīvu un juridiski pamatotu lēmumu pieņemšanas procesu</w:t>
      </w:r>
      <w:r w:rsidR="00297290">
        <w:rPr>
          <w:rFonts w:ascii="Times New Roman" w:hAnsi="Times New Roman"/>
          <w:sz w:val="24"/>
          <w:szCs w:val="24"/>
          <w:lang w:val="lv-LV"/>
        </w:rPr>
        <w:t xml:space="preserve">. </w:t>
      </w:r>
      <w:r w:rsidRPr="00297290" w:rsidR="00D447CD">
        <w:rPr>
          <w:rFonts w:ascii="Times New Roman" w:hAnsi="Times New Roman"/>
          <w:sz w:val="24"/>
          <w:szCs w:val="24"/>
          <w:lang w:val="lv-LV"/>
        </w:rPr>
        <w:t xml:space="preserve">Tādējādi tiek </w:t>
      </w:r>
      <w:r w:rsidR="00297290">
        <w:rPr>
          <w:rFonts w:ascii="Times New Roman" w:hAnsi="Times New Roman"/>
          <w:sz w:val="24"/>
          <w:szCs w:val="24"/>
          <w:lang w:val="lv-LV"/>
        </w:rPr>
        <w:t xml:space="preserve">plānots </w:t>
      </w:r>
      <w:r w:rsidRPr="00297290" w:rsidR="00D447CD">
        <w:rPr>
          <w:rFonts w:ascii="Times New Roman" w:hAnsi="Times New Roman"/>
          <w:sz w:val="24"/>
          <w:szCs w:val="24"/>
          <w:lang w:val="lv-LV"/>
        </w:rPr>
        <w:t>nodrošināt tieš</w:t>
      </w:r>
      <w:r w:rsidR="00CD3906">
        <w:rPr>
          <w:rFonts w:ascii="Times New Roman" w:hAnsi="Times New Roman"/>
          <w:sz w:val="24"/>
          <w:szCs w:val="24"/>
          <w:lang w:val="lv-LV"/>
        </w:rPr>
        <w:t>u</w:t>
      </w:r>
      <w:r w:rsidRPr="00297290" w:rsidR="00D447CD">
        <w:rPr>
          <w:rFonts w:ascii="Times New Roman" w:hAnsi="Times New Roman"/>
          <w:sz w:val="24"/>
          <w:szCs w:val="24"/>
          <w:lang w:val="lv-LV"/>
        </w:rPr>
        <w:t xml:space="preserve"> valsts uzraudzības un kontroles mehānism</w:t>
      </w:r>
      <w:r w:rsidR="00297290">
        <w:rPr>
          <w:rFonts w:ascii="Times New Roman" w:hAnsi="Times New Roman"/>
          <w:sz w:val="24"/>
          <w:szCs w:val="24"/>
          <w:lang w:val="lv-LV"/>
        </w:rPr>
        <w:t>u</w:t>
      </w:r>
      <w:r w:rsidRPr="00297290" w:rsidR="00D447CD">
        <w:rPr>
          <w:rFonts w:ascii="Times New Roman" w:hAnsi="Times New Roman"/>
          <w:sz w:val="24"/>
          <w:szCs w:val="24"/>
          <w:lang w:val="lv-LV"/>
        </w:rPr>
        <w:t xml:space="preserve"> bērnu tiesību aizsardzības jomā, valstij uzņemoties atbildību par bāriņtiesu funkciju izpildi aizgādnības, aizbildnības, adopcijas un bērnu personisko un mantisko tiesību un interešu aizsardzības jautājumos, kā arī normatīvo aktu piemērošanā un to interpretācijā.</w:t>
      </w:r>
      <w:r w:rsidRPr="00E42312" w:rsidR="00531181">
        <w:rPr>
          <w:rFonts w:ascii="Times New Roman" w:hAnsi="Times New Roman"/>
          <w:sz w:val="24"/>
          <w:szCs w:val="24"/>
          <w:lang w:val="lv-LV"/>
        </w:rPr>
        <w:t xml:space="preserve"> </w:t>
      </w:r>
      <w:r w:rsidR="00C91FEF">
        <w:rPr>
          <w:rFonts w:ascii="Times New Roman" w:hAnsi="Times New Roman"/>
          <w:sz w:val="24"/>
          <w:szCs w:val="24"/>
          <w:lang w:val="lv-LV"/>
        </w:rPr>
        <w:t>Vienlaikus jāņem būtu vērā arī vēsturiskā bāriņtiesu izveide un attīstība, kur augstākā uzraudzība par pilsētu bāriņtiesām bija tieslietu ministram un uzraudzība par lietu ātru un pareizu gaitu un uzraudzība, lai bāriņtiesu priekš</w:t>
      </w:r>
      <w:r w:rsidR="005A7106">
        <w:rPr>
          <w:rFonts w:ascii="Times New Roman" w:hAnsi="Times New Roman"/>
          <w:sz w:val="24"/>
          <w:szCs w:val="24"/>
          <w:lang w:val="lv-LV"/>
        </w:rPr>
        <w:t>s</w:t>
      </w:r>
      <w:r w:rsidR="00C91FEF">
        <w:rPr>
          <w:rFonts w:ascii="Times New Roman" w:hAnsi="Times New Roman"/>
          <w:sz w:val="24"/>
          <w:szCs w:val="24"/>
          <w:lang w:val="lv-LV"/>
        </w:rPr>
        <w:t>ēdētājs un locekļi izpilda savus pienākumus bija apgabaltiesai.</w:t>
      </w:r>
      <w:r w:rsidR="005A7106">
        <w:rPr>
          <w:rFonts w:ascii="Times New Roman" w:hAnsi="Times New Roman"/>
          <w:sz w:val="24"/>
          <w:szCs w:val="24"/>
          <w:lang w:val="lv-LV"/>
        </w:rPr>
        <w:t xml:space="preserve"> Arī Jānis Vēbers, profesors, Civillikuma </w:t>
      </w:r>
      <w:r w:rsidRPr="00C15A3B" w:rsidR="005A7106">
        <w:rPr>
          <w:rFonts w:ascii="Times New Roman" w:hAnsi="Times New Roman"/>
          <w:sz w:val="24"/>
          <w:szCs w:val="24"/>
          <w:lang w:val="lv-LV"/>
        </w:rPr>
        <w:t>atjaunošanas darba grupas vadītājs savulaik ir norādījis, ka bāriņtiesām jābūt pie pašvaldībām, bet attiecīgu valsts justīcijas institūciju (Tieslietu ministrijas, tiesu) stingrā kontrolē</w:t>
      </w:r>
      <w:r w:rsidRPr="00C15A3B" w:rsidR="005A7106">
        <w:rPr>
          <w:rStyle w:val="Vresatsauce"/>
          <w:rFonts w:ascii="Times New Roman" w:hAnsi="Times New Roman"/>
          <w:sz w:val="24"/>
          <w:szCs w:val="24"/>
          <w:lang w:val="lv-LV"/>
        </w:rPr>
        <w:footnoteReference w:id="2"/>
      </w:r>
      <w:r w:rsidRPr="00C15A3B" w:rsidR="005A7106">
        <w:rPr>
          <w:rFonts w:ascii="Times New Roman" w:hAnsi="Times New Roman"/>
          <w:sz w:val="24"/>
          <w:szCs w:val="24"/>
          <w:lang w:val="lv-LV"/>
        </w:rPr>
        <w:t>.</w:t>
      </w:r>
      <w:r w:rsidRPr="00C15A3B" w:rsidR="00FF0C3F">
        <w:rPr>
          <w:rFonts w:ascii="Times New Roman" w:hAnsi="Times New Roman"/>
          <w:sz w:val="24"/>
          <w:szCs w:val="24"/>
          <w:lang w:val="lv-LV"/>
        </w:rPr>
        <w:t xml:space="preserve"> Uzskatām, ka piedāvātie </w:t>
      </w:r>
      <w:r w:rsidRPr="00C15A3B" w:rsidR="00FF0C3F">
        <w:rPr>
          <w:rFonts w:ascii="Times New Roman" w:hAnsi="Times New Roman" w:eastAsia="Times New Roman"/>
          <w:sz w:val="24"/>
          <w:szCs w:val="24"/>
          <w:lang w:val="lv-LV"/>
        </w:rPr>
        <w:t>grozījumi arī būtu jāskata kontekstā ar visu bērnu tiesības aizsardzības sistēmai piekrītošu funkciju un to turpmākās piekritības pārvērtēšanu kopumā, nevis katrai ministrijai runāt par atsevišķu fragmentu un atsevišķi.</w:t>
      </w:r>
    </w:p>
    <w:p w:rsidRPr="00C15A3B" w:rsidR="00583A8C" w:rsidP="00FF0C3F" w:rsidRDefault="00583A8C" w14:paraId="143318DF" w14:textId="4AE948B4">
      <w:pPr>
        <w:spacing w:after="0" w:line="240" w:lineRule="auto"/>
        <w:ind w:firstLine="300"/>
        <w:jc w:val="both"/>
        <w:rPr>
          <w:rFonts w:ascii="Times New Roman" w:hAnsi="Times New Roman"/>
          <w:sz w:val="24"/>
          <w:szCs w:val="24"/>
          <w:shd w:val="clear" w:color="auto" w:fill="FFFFFF"/>
          <w:lang w:val="lv-LV"/>
        </w:rPr>
      </w:pPr>
      <w:r w:rsidRPr="00C15A3B">
        <w:rPr>
          <w:rFonts w:ascii="Times New Roman" w:hAnsi="Times New Roman"/>
          <w:sz w:val="24"/>
          <w:szCs w:val="24"/>
          <w:shd w:val="clear" w:color="auto" w:fill="FFFFFF"/>
          <w:lang w:val="lv-LV"/>
        </w:rPr>
        <w:t>Ņemot vērā minēto, aicinām paplašināti pārskatīt bāriņtiesu funkcijas un uzraudzības ietvaru un piedāvāt risinājumu</w:t>
      </w:r>
      <w:r w:rsidRPr="00C15A3B" w:rsidR="00297290">
        <w:rPr>
          <w:rFonts w:ascii="Times New Roman" w:hAnsi="Times New Roman"/>
          <w:b/>
          <w:bCs/>
          <w:sz w:val="24"/>
          <w:szCs w:val="24"/>
          <w:shd w:val="clear" w:color="auto" w:fill="FFFFFF"/>
          <w:lang w:val="lv-LV"/>
        </w:rPr>
        <w:t xml:space="preserve"> </w:t>
      </w:r>
      <w:r w:rsidRPr="00C15A3B" w:rsidR="00297290">
        <w:rPr>
          <w:rFonts w:ascii="Times New Roman" w:hAnsi="Times New Roman"/>
          <w:sz w:val="24"/>
          <w:szCs w:val="24"/>
          <w:shd w:val="clear" w:color="auto" w:fill="FFFFFF"/>
          <w:lang w:val="lv-LV"/>
        </w:rPr>
        <w:t>attiecībā uz visu Bāriņtiesu darbības uzraudzību un metodisko palīdzību</w:t>
      </w:r>
      <w:r w:rsidRPr="00C15A3B">
        <w:rPr>
          <w:rFonts w:ascii="Times New Roman" w:hAnsi="Times New Roman"/>
          <w:sz w:val="24"/>
          <w:szCs w:val="24"/>
          <w:shd w:val="clear" w:color="auto" w:fill="FFFFFF"/>
          <w:lang w:val="lv-LV"/>
        </w:rPr>
        <w:t>.</w:t>
      </w:r>
    </w:p>
    <w:p w:rsidRPr="00C15A3B" w:rsidR="00583A8C" w:rsidP="00FF0C3F" w:rsidRDefault="00583A8C" w14:paraId="094C7666" w14:textId="5566CB18">
      <w:pPr>
        <w:pStyle w:val="tv213"/>
        <w:shd w:val="clear" w:color="auto" w:fill="FFFFFF"/>
        <w:spacing w:before="0" w:beforeAutospacing="0" w:after="0" w:afterAutospacing="0" w:line="293" w:lineRule="atLeast"/>
        <w:ind w:firstLine="300"/>
        <w:jc w:val="both"/>
        <w:rPr>
          <w:color w:val="414142"/>
          <w:shd w:val="clear" w:color="auto" w:fill="FFFFFF"/>
        </w:rPr>
      </w:pPr>
    </w:p>
    <w:p w:rsidRPr="00441AFE" w:rsidR="00583A8C" w:rsidP="00FF0C3F" w:rsidRDefault="00583A8C" w14:paraId="0D56B24B" w14:textId="13959C79">
      <w:pPr>
        <w:pStyle w:val="tv213"/>
        <w:shd w:val="clear" w:color="auto" w:fill="FFFFFF"/>
        <w:spacing w:before="0" w:beforeAutospacing="0" w:after="0" w:afterAutospacing="0" w:line="293" w:lineRule="atLeast"/>
        <w:ind w:firstLine="300"/>
        <w:jc w:val="both"/>
        <w:rPr>
          <w:color w:val="414142"/>
          <w:shd w:val="clear" w:color="auto" w:fill="FFFFFF"/>
        </w:rPr>
      </w:pPr>
      <w:r w:rsidRPr="00E42312">
        <w:rPr>
          <w:b/>
          <w:bCs/>
          <w:color w:val="414142"/>
          <w:shd w:val="clear" w:color="auto" w:fill="FFFFFF"/>
        </w:rPr>
        <w:t>3.</w:t>
      </w:r>
      <w:r w:rsidRPr="00441AFE">
        <w:rPr>
          <w:color w:val="414142"/>
          <w:shd w:val="clear" w:color="auto" w:fill="FFFFFF"/>
        </w:rPr>
        <w:t xml:space="preserve"> Piekrītot anotācijā minētajam, ka bāriņtiesās nodarbinātajiem ne reti nav juridiskās kompetences un zināšanas pildot savus pienākumus un tās ir vēlētas</w:t>
      </w:r>
      <w:r w:rsidR="00372B01">
        <w:rPr>
          <w:color w:val="414142"/>
          <w:shd w:val="clear" w:color="auto" w:fill="FFFFFF"/>
        </w:rPr>
        <w:t xml:space="preserve"> amatpersonas</w:t>
      </w:r>
      <w:r w:rsidRPr="00441AFE">
        <w:rPr>
          <w:color w:val="414142"/>
          <w:shd w:val="clear" w:color="auto" w:fill="FFFFFF"/>
        </w:rPr>
        <w:t>, tomēr likumprojektā netiek piedāvāti konkrēti risinājumi</w:t>
      </w:r>
      <w:r w:rsidR="00372B01">
        <w:rPr>
          <w:color w:val="414142"/>
          <w:shd w:val="clear" w:color="auto" w:fill="FFFFFF"/>
        </w:rPr>
        <w:t xml:space="preserve"> anotācijā </w:t>
      </w:r>
      <w:r w:rsidR="00C15A3B">
        <w:rPr>
          <w:color w:val="414142"/>
          <w:shd w:val="clear" w:color="auto" w:fill="FFFFFF"/>
        </w:rPr>
        <w:t>uzrunātajiem problēm</w:t>
      </w:r>
      <w:r w:rsidR="00372B01">
        <w:rPr>
          <w:color w:val="414142"/>
          <w:shd w:val="clear" w:color="auto" w:fill="FFFFFF"/>
        </w:rPr>
        <w:t>jautājum</w:t>
      </w:r>
      <w:r w:rsidR="00C15A3B">
        <w:rPr>
          <w:color w:val="414142"/>
          <w:shd w:val="clear" w:color="auto" w:fill="FFFFFF"/>
        </w:rPr>
        <w:t>iem</w:t>
      </w:r>
      <w:r w:rsidRPr="00441AFE">
        <w:rPr>
          <w:color w:val="414142"/>
          <w:shd w:val="clear" w:color="auto" w:fill="FFFFFF"/>
        </w:rPr>
        <w:t>.</w:t>
      </w:r>
      <w:r w:rsidR="00372B01">
        <w:rPr>
          <w:color w:val="414142"/>
          <w:shd w:val="clear" w:color="auto" w:fill="FFFFFF"/>
        </w:rPr>
        <w:t xml:space="preserve"> </w:t>
      </w:r>
      <w:r w:rsidRPr="00441AFE">
        <w:rPr>
          <w:color w:val="414142"/>
          <w:shd w:val="clear" w:color="auto" w:fill="FFFFFF"/>
        </w:rPr>
        <w:t>Lūdzam piedāvāt arī risinājumus šo normu uzlabojumiem, pamatojoties uz anotācijā min</w:t>
      </w:r>
      <w:r w:rsidR="00E42312">
        <w:rPr>
          <w:color w:val="414142"/>
          <w:shd w:val="clear" w:color="auto" w:fill="FFFFFF"/>
        </w:rPr>
        <w:t>ē</w:t>
      </w:r>
      <w:r w:rsidRPr="00441AFE">
        <w:rPr>
          <w:color w:val="414142"/>
          <w:shd w:val="clear" w:color="auto" w:fill="FFFFFF"/>
        </w:rPr>
        <w:t>tajā darba grupā diskutētajiem risinājumiem.</w:t>
      </w:r>
    </w:p>
    <w:p w:rsidRPr="00441AFE" w:rsidR="00583A8C" w:rsidP="00FF0C3F" w:rsidRDefault="00583A8C" w14:paraId="4568EE60" w14:textId="658DA5F9">
      <w:pPr>
        <w:pStyle w:val="tv213"/>
        <w:shd w:val="clear" w:color="auto" w:fill="FFFFFF"/>
        <w:spacing w:before="0" w:beforeAutospacing="0" w:after="0" w:afterAutospacing="0" w:line="293" w:lineRule="atLeast"/>
        <w:ind w:firstLine="300"/>
        <w:jc w:val="both"/>
        <w:rPr>
          <w:color w:val="414142"/>
          <w:shd w:val="clear" w:color="auto" w:fill="FFFFFF"/>
        </w:rPr>
      </w:pPr>
    </w:p>
    <w:p w:rsidR="00583A8C" w:rsidP="00FF0C3F" w:rsidRDefault="00583A8C" w14:paraId="352098A3" w14:textId="28641340">
      <w:pPr>
        <w:pStyle w:val="tv213"/>
        <w:shd w:val="clear" w:color="auto" w:fill="FFFFFF"/>
        <w:spacing w:before="0" w:beforeAutospacing="0" w:after="0" w:afterAutospacing="0" w:line="293" w:lineRule="atLeast"/>
        <w:ind w:firstLine="300"/>
        <w:jc w:val="both"/>
        <w:rPr>
          <w:color w:val="414142"/>
          <w:shd w:val="clear" w:color="auto" w:fill="FFFFFF"/>
        </w:rPr>
      </w:pPr>
      <w:r w:rsidRPr="005A7106">
        <w:rPr>
          <w:b/>
          <w:bCs/>
          <w:color w:val="414142"/>
          <w:shd w:val="clear" w:color="auto" w:fill="FFFFFF"/>
        </w:rPr>
        <w:t>4.</w:t>
      </w:r>
      <w:r w:rsidRPr="00441AFE">
        <w:rPr>
          <w:color w:val="414142"/>
          <w:shd w:val="clear" w:color="auto" w:fill="FFFFFF"/>
        </w:rPr>
        <w:t xml:space="preserve"> </w:t>
      </w:r>
      <w:r w:rsidR="00D87C48">
        <w:rPr>
          <w:color w:val="414142"/>
          <w:shd w:val="clear" w:color="auto" w:fill="FFFFFF"/>
        </w:rPr>
        <w:t>Izvērtējo</w:t>
      </w:r>
      <w:r w:rsidRPr="00441AFE">
        <w:rPr>
          <w:color w:val="414142"/>
          <w:shd w:val="clear" w:color="auto" w:fill="FFFFFF"/>
        </w:rPr>
        <w:t xml:space="preserve">t piedāvāto risinājumu par notariālās funkcijas uzticēšanu zvērinātiem notāriem, no </w:t>
      </w:r>
      <w:r w:rsidR="00372B01">
        <w:rPr>
          <w:color w:val="414142"/>
          <w:shd w:val="clear" w:color="auto" w:fill="FFFFFF"/>
        </w:rPr>
        <w:t xml:space="preserve">likumprojektā piedāvātajām normām un </w:t>
      </w:r>
      <w:r w:rsidRPr="00441AFE">
        <w:rPr>
          <w:color w:val="414142"/>
          <w:shd w:val="clear" w:color="auto" w:fill="FFFFFF"/>
        </w:rPr>
        <w:t xml:space="preserve">anotācijā sniegtās informācijas nevar gūt pārliecību, ka </w:t>
      </w:r>
      <w:r w:rsidR="00372B01">
        <w:rPr>
          <w:color w:val="414142"/>
          <w:shd w:val="clear" w:color="auto" w:fill="FFFFFF"/>
        </w:rPr>
        <w:t>sociāli neaiz</w:t>
      </w:r>
      <w:r w:rsidRPr="00441AFE">
        <w:rPr>
          <w:color w:val="414142"/>
          <w:shd w:val="clear" w:color="auto" w:fill="FFFFFF"/>
        </w:rPr>
        <w:t>sargātajai sabiedrība</w:t>
      </w:r>
      <w:r w:rsidR="00372B01">
        <w:rPr>
          <w:color w:val="414142"/>
          <w:shd w:val="clear" w:color="auto" w:fill="FFFFFF"/>
        </w:rPr>
        <w:t>s daļai</w:t>
      </w:r>
      <w:r w:rsidRPr="00441AFE">
        <w:rPr>
          <w:color w:val="414142"/>
          <w:shd w:val="clear" w:color="auto" w:fill="FFFFFF"/>
        </w:rPr>
        <w:t xml:space="preserve"> turpmāk būs pieejami juridiskie pakalpojumi</w:t>
      </w:r>
      <w:r w:rsidR="00372B01">
        <w:rPr>
          <w:color w:val="414142"/>
          <w:shd w:val="clear" w:color="auto" w:fill="FFFFFF"/>
        </w:rPr>
        <w:t xml:space="preserve"> un sociāli juridiskā aizsardzība</w:t>
      </w:r>
      <w:r w:rsidR="005A7106">
        <w:rPr>
          <w:color w:val="414142"/>
          <w:shd w:val="clear" w:color="auto" w:fill="FFFFFF"/>
        </w:rPr>
        <w:t xml:space="preserve"> personas dzīvesvietā</w:t>
      </w:r>
      <w:r w:rsidRPr="00441AFE">
        <w:rPr>
          <w:color w:val="414142"/>
          <w:shd w:val="clear" w:color="auto" w:fill="FFFFFF"/>
        </w:rPr>
        <w:t>, k</w:t>
      </w:r>
      <w:r w:rsidR="005A7106">
        <w:rPr>
          <w:color w:val="414142"/>
          <w:shd w:val="clear" w:color="auto" w:fill="FFFFFF"/>
        </w:rPr>
        <w:t>o</w:t>
      </w:r>
      <w:r w:rsidRPr="00441AFE">
        <w:rPr>
          <w:color w:val="414142"/>
          <w:shd w:val="clear" w:color="auto" w:fill="FFFFFF"/>
        </w:rPr>
        <w:t xml:space="preserve"> nodrošina bāriņtiesas par ļoti nelielu samaksu</w:t>
      </w:r>
      <w:r w:rsidR="005A7106">
        <w:rPr>
          <w:color w:val="414142"/>
          <w:shd w:val="clear" w:color="auto" w:fill="FFFFFF"/>
        </w:rPr>
        <w:t xml:space="preserve"> un no attiecīgās pašvaldības budžeta līdzekļiem</w:t>
      </w:r>
      <w:r w:rsidRPr="00441AFE">
        <w:rPr>
          <w:color w:val="414142"/>
          <w:shd w:val="clear" w:color="auto" w:fill="FFFFFF"/>
        </w:rPr>
        <w:t>.</w:t>
      </w:r>
      <w:r w:rsidR="005A7106">
        <w:rPr>
          <w:color w:val="414142"/>
          <w:shd w:val="clear" w:color="auto" w:fill="FFFFFF"/>
        </w:rPr>
        <w:t xml:space="preserve"> Pie tam, anotācijā nav minēts, ka funkciju nodošana no bāriņtiesām paredzēt</w:t>
      </w:r>
      <w:r w:rsidR="00CD3906">
        <w:rPr>
          <w:color w:val="414142"/>
          <w:shd w:val="clear" w:color="auto" w:fill="FFFFFF"/>
        </w:rPr>
        <w:t>u</w:t>
      </w:r>
      <w:r w:rsidR="005A7106">
        <w:rPr>
          <w:color w:val="414142"/>
          <w:shd w:val="clear" w:color="auto" w:fill="FFFFFF"/>
        </w:rPr>
        <w:t xml:space="preserve"> ar</w:t>
      </w:r>
      <w:r w:rsidR="00D87C48">
        <w:rPr>
          <w:color w:val="414142"/>
          <w:shd w:val="clear" w:color="auto" w:fill="FFFFFF"/>
        </w:rPr>
        <w:t>ī</w:t>
      </w:r>
      <w:r w:rsidR="005A7106">
        <w:rPr>
          <w:color w:val="414142"/>
          <w:shd w:val="clear" w:color="auto" w:fill="FFFFFF"/>
        </w:rPr>
        <w:t xml:space="preserve"> finansējuma pārcelšanu no pašvaldīb</w:t>
      </w:r>
      <w:r w:rsidR="00D87C48">
        <w:rPr>
          <w:color w:val="414142"/>
          <w:shd w:val="clear" w:color="auto" w:fill="FFFFFF"/>
        </w:rPr>
        <w:t>ām</w:t>
      </w:r>
      <w:r w:rsidR="005A7106">
        <w:rPr>
          <w:color w:val="414142"/>
          <w:shd w:val="clear" w:color="auto" w:fill="FFFFFF"/>
        </w:rPr>
        <w:t xml:space="preserve"> uz valsts budžetu. </w:t>
      </w:r>
      <w:r w:rsidRPr="00441AFE">
        <w:rPr>
          <w:color w:val="414142"/>
          <w:shd w:val="clear" w:color="auto" w:fill="FFFFFF"/>
        </w:rPr>
        <w:t xml:space="preserve"> </w:t>
      </w:r>
      <w:r w:rsidR="00C15A3B">
        <w:rPr>
          <w:color w:val="414142"/>
          <w:shd w:val="clear" w:color="auto" w:fill="FFFFFF"/>
        </w:rPr>
        <w:t>Līdz ar to nevar gūt pārliecību, ka bez papildu valsts budžeta piesaistes liela iedzīvotāja daļa varēs saņemt tai nepieciešamos juridiskos pakalpojumus.</w:t>
      </w:r>
    </w:p>
    <w:p w:rsidRPr="00441AFE" w:rsidR="00C15A3B" w:rsidP="00FF0C3F" w:rsidRDefault="00C15A3B" w14:paraId="0A265CC5" w14:textId="77777777">
      <w:pPr>
        <w:pStyle w:val="tv213"/>
        <w:shd w:val="clear" w:color="auto" w:fill="FFFFFF"/>
        <w:spacing w:before="0" w:beforeAutospacing="0" w:after="0" w:afterAutospacing="0" w:line="293" w:lineRule="atLeast"/>
        <w:ind w:firstLine="300"/>
        <w:jc w:val="both"/>
        <w:rPr>
          <w:color w:val="414142"/>
          <w:shd w:val="clear" w:color="auto" w:fill="FFFFFF"/>
        </w:rPr>
      </w:pPr>
    </w:p>
    <w:p w:rsidRPr="00441AFE" w:rsidR="009A0261" w:rsidP="00E82DD9" w:rsidRDefault="009A0261" w14:paraId="2B0D454D" w14:textId="1E573968">
      <w:pPr>
        <w:spacing w:after="0"/>
        <w:ind w:firstLine="720"/>
        <w:jc w:val="both"/>
        <w:rPr>
          <w:rFonts w:ascii="Times New Roman" w:hAnsi="Times New Roman"/>
          <w:iCs/>
          <w:sz w:val="24"/>
          <w:szCs w:val="24"/>
          <w:lang w:val="lv-LV"/>
        </w:rPr>
      </w:pPr>
    </w:p>
    <w:p w:rsidRPr="00C15A3B" w:rsidR="00403FF0" w:rsidP="00912F7E" w:rsidRDefault="0022511C" w14:paraId="33FD7480" w14:textId="77777777">
      <w:pPr>
        <w:spacing w:after="0" w:line="240" w:lineRule="auto"/>
        <w:rPr>
          <w:rFonts w:ascii="Times New Roman" w:hAnsi="Times New Roman"/>
          <w:sz w:val="24"/>
          <w:szCs w:val="24"/>
          <w:lang w:val="lv-LV"/>
        </w:rPr>
      </w:pPr>
      <w:r w:rsidRPr="00C15A3B">
        <w:rPr>
          <w:rFonts w:ascii="Times New Roman" w:hAnsi="Times New Roman"/>
          <w:sz w:val="24"/>
          <w:szCs w:val="24"/>
          <w:lang w:val="lv-LV"/>
        </w:rPr>
        <w:t>Cieņā,</w:t>
      </w:r>
    </w:p>
    <w:p w:rsidRPr="00C15A3B" w:rsidR="00403FF0" w:rsidP="00912F7E" w:rsidRDefault="00403FF0" w14:paraId="1D6B302A" w14:textId="77777777">
      <w:pPr>
        <w:pStyle w:val="Kjene"/>
        <w:tabs>
          <w:tab w:val="clear" w:pos="4320"/>
          <w:tab w:val="left" w:pos="851"/>
        </w:tabs>
        <w:jc w:val="both"/>
        <w:rPr>
          <w:rFonts w:ascii="Times New Roman" w:hAnsi="Times New Roman"/>
          <w:sz w:val="24"/>
          <w:szCs w:val="24"/>
          <w:lang w:val="lv-LV"/>
        </w:rPr>
      </w:pPr>
    </w:p>
    <w:tbl>
      <w:tblPr>
        <w:tblW w:w="9180" w:type="dxa"/>
        <w:tblLayout w:type="fixed"/>
        <w:tblLook w:val="04A0" w:firstRow="1" w:lastRow="0" w:firstColumn="1" w:lastColumn="0" w:noHBand="0" w:noVBand="1"/>
      </w:tblPr>
      <w:tblGrid>
        <w:gridCol w:w="6912"/>
        <w:gridCol w:w="2268"/>
      </w:tblGrid>
      <w:tr w:rsidRPr="00C15A3B" w:rsidR="001D2ED7" w:rsidTr="001D2ED7" w14:paraId="4A1653FE" w14:textId="77777777">
        <w:trPr>
          <w:trHeight w:val="1082"/>
        </w:trPr>
        <w:tc>
          <w:tcPr>
            <w:tcW w:w="6912" w:type="dxa"/>
          </w:tcPr>
          <w:tbl>
            <w:tblPr>
              <w:tblW w:w="7547" w:type="dxa"/>
              <w:tblLayout w:type="fixed"/>
              <w:tblLook w:val="04A0" w:firstRow="1" w:lastRow="0" w:firstColumn="1" w:lastColumn="0" w:noHBand="0" w:noVBand="1"/>
            </w:tblPr>
            <w:tblGrid>
              <w:gridCol w:w="3261"/>
              <w:gridCol w:w="2869"/>
              <w:gridCol w:w="1417"/>
            </w:tblGrid>
            <w:tr w:rsidRPr="00C15A3B" w:rsidR="001D2ED7" w:rsidTr="001D2ED7" w14:paraId="1ABDF084" w14:textId="77777777">
              <w:trPr>
                <w:trHeight w:val="759"/>
              </w:trPr>
              <w:tc>
                <w:tcPr>
                  <w:tcW w:w="3261" w:type="dxa"/>
                  <w:hideMark/>
                </w:tcPr>
                <w:p w:rsidRPr="00C15A3B" w:rsidR="001D2ED7" w:rsidP="00912F7E" w:rsidRDefault="001D2ED7" w14:paraId="342370AF" w14:textId="727261D5">
                  <w:pPr>
                    <w:autoSpaceDE w:val="0"/>
                    <w:autoSpaceDN w:val="0"/>
                    <w:adjustRightInd w:val="0"/>
                    <w:spacing w:after="0" w:line="240" w:lineRule="auto"/>
                    <w:ind w:left="-108"/>
                    <w:rPr>
                      <w:rFonts w:ascii="Times New Roman" w:hAnsi="Times New Roman"/>
                      <w:sz w:val="24"/>
                      <w:szCs w:val="24"/>
                      <w:lang w:val="lv-LV"/>
                    </w:rPr>
                  </w:pPr>
                  <w:proofErr w:type="spellStart"/>
                  <w:r w:rsidRPr="00C15A3B">
                    <w:rPr>
                      <w:rFonts w:ascii="Times New Roman" w:hAnsi="Times New Roman"/>
                      <w:sz w:val="24"/>
                      <w:szCs w:val="24"/>
                      <w:lang w:val="lv-LV"/>
                    </w:rPr>
                    <w:t>Pārresor</w:t>
                  </w:r>
                  <w:r w:rsidRPr="00C15A3B" w:rsidR="001A666F">
                    <w:rPr>
                      <w:rFonts w:ascii="Times New Roman" w:hAnsi="Times New Roman"/>
                      <w:sz w:val="24"/>
                      <w:szCs w:val="24"/>
                      <w:lang w:val="lv-LV"/>
                    </w:rPr>
                    <w:t>u</w:t>
                  </w:r>
                  <w:proofErr w:type="spellEnd"/>
                  <w:r w:rsidRPr="00C15A3B" w:rsidR="001A666F">
                    <w:rPr>
                      <w:rFonts w:ascii="Times New Roman" w:hAnsi="Times New Roman"/>
                      <w:sz w:val="24"/>
                      <w:szCs w:val="24"/>
                      <w:lang w:val="lv-LV"/>
                    </w:rPr>
                    <w:t xml:space="preserve"> koordinācijas centra vadītāj</w:t>
                  </w:r>
                  <w:r w:rsidRPr="00C15A3B" w:rsidR="00583A8C">
                    <w:rPr>
                      <w:rFonts w:ascii="Times New Roman" w:hAnsi="Times New Roman"/>
                      <w:sz w:val="24"/>
                      <w:szCs w:val="24"/>
                      <w:lang w:val="lv-LV"/>
                    </w:rPr>
                    <w:t>s</w:t>
                  </w:r>
                  <w:r w:rsidRPr="00C15A3B" w:rsidR="001A666F">
                    <w:rPr>
                      <w:rFonts w:ascii="Times New Roman" w:hAnsi="Times New Roman"/>
                      <w:sz w:val="24"/>
                      <w:szCs w:val="24"/>
                      <w:lang w:val="lv-LV"/>
                    </w:rPr>
                    <w:t xml:space="preserve"> </w:t>
                  </w:r>
                </w:p>
                <w:p w:rsidRPr="00C15A3B" w:rsidR="001D2ED7" w:rsidP="00912F7E" w:rsidRDefault="001D2ED7" w14:paraId="4EA6B09B" w14:textId="77777777">
                  <w:pPr>
                    <w:autoSpaceDE w:val="0"/>
                    <w:autoSpaceDN w:val="0"/>
                    <w:adjustRightInd w:val="0"/>
                    <w:spacing w:after="0" w:line="240" w:lineRule="auto"/>
                    <w:rPr>
                      <w:rFonts w:ascii="Times New Roman" w:hAnsi="Times New Roman" w:eastAsia="Times New Roman"/>
                      <w:sz w:val="24"/>
                      <w:szCs w:val="24"/>
                      <w:lang w:val="lv-LV"/>
                    </w:rPr>
                  </w:pPr>
                </w:p>
                <w:p w:rsidRPr="00C15A3B" w:rsidR="00133432" w:rsidP="00912F7E" w:rsidRDefault="00133432" w14:paraId="6BD20BA3" w14:textId="77777777">
                  <w:pPr>
                    <w:autoSpaceDE w:val="0"/>
                    <w:autoSpaceDN w:val="0"/>
                    <w:adjustRightInd w:val="0"/>
                    <w:spacing w:after="0" w:line="240" w:lineRule="auto"/>
                    <w:rPr>
                      <w:rFonts w:ascii="Times New Roman" w:hAnsi="Times New Roman" w:eastAsia="Times New Roman"/>
                      <w:sz w:val="24"/>
                      <w:szCs w:val="24"/>
                      <w:lang w:val="lv-LV"/>
                    </w:rPr>
                  </w:pPr>
                </w:p>
                <w:p w:rsidRPr="00C15A3B" w:rsidR="00133432" w:rsidP="00912F7E" w:rsidRDefault="00133432" w14:paraId="74156A8B" w14:textId="77777777">
                  <w:pPr>
                    <w:autoSpaceDE w:val="0"/>
                    <w:autoSpaceDN w:val="0"/>
                    <w:adjustRightInd w:val="0"/>
                    <w:spacing w:after="0" w:line="240" w:lineRule="auto"/>
                    <w:rPr>
                      <w:rFonts w:ascii="Times New Roman" w:hAnsi="Times New Roman" w:eastAsia="Times New Roman"/>
                      <w:sz w:val="24"/>
                      <w:szCs w:val="24"/>
                      <w:lang w:val="lv-LV"/>
                    </w:rPr>
                  </w:pPr>
                </w:p>
                <w:p w:rsidRPr="00C15A3B" w:rsidR="00133432" w:rsidP="00912F7E" w:rsidRDefault="00133432" w14:paraId="74A539EC" w14:textId="77777777">
                  <w:pPr>
                    <w:autoSpaceDE w:val="0"/>
                    <w:autoSpaceDN w:val="0"/>
                    <w:adjustRightInd w:val="0"/>
                    <w:spacing w:after="0" w:line="240" w:lineRule="auto"/>
                    <w:rPr>
                      <w:rFonts w:ascii="Times New Roman" w:hAnsi="Times New Roman" w:eastAsia="Times New Roman"/>
                      <w:sz w:val="24"/>
                      <w:szCs w:val="24"/>
                      <w:lang w:val="lv-LV"/>
                    </w:rPr>
                  </w:pPr>
                </w:p>
                <w:p w:rsidRPr="00C15A3B" w:rsidR="00F672F1" w:rsidP="00912F7E" w:rsidRDefault="00F672F1" w14:paraId="01AC1470" w14:textId="77777777">
                  <w:pPr>
                    <w:autoSpaceDE w:val="0"/>
                    <w:autoSpaceDN w:val="0"/>
                    <w:adjustRightInd w:val="0"/>
                    <w:spacing w:after="0" w:line="240" w:lineRule="auto"/>
                    <w:rPr>
                      <w:rFonts w:ascii="Times New Roman" w:hAnsi="Times New Roman" w:eastAsia="Times New Roman"/>
                      <w:sz w:val="24"/>
                      <w:szCs w:val="24"/>
                      <w:lang w:val="lv-LV"/>
                    </w:rPr>
                  </w:pPr>
                </w:p>
                <w:p w:rsidRPr="00C15A3B" w:rsidR="00F672F1" w:rsidP="00912F7E" w:rsidRDefault="00F672F1" w14:paraId="4198D059" w14:textId="77777777">
                  <w:pPr>
                    <w:autoSpaceDE w:val="0"/>
                    <w:autoSpaceDN w:val="0"/>
                    <w:adjustRightInd w:val="0"/>
                    <w:spacing w:after="0" w:line="240" w:lineRule="auto"/>
                    <w:rPr>
                      <w:rFonts w:ascii="Times New Roman" w:hAnsi="Times New Roman" w:eastAsia="Times New Roman"/>
                      <w:sz w:val="24"/>
                      <w:szCs w:val="24"/>
                      <w:lang w:val="lv-LV"/>
                    </w:rPr>
                  </w:pPr>
                </w:p>
              </w:tc>
              <w:tc>
                <w:tcPr>
                  <w:tcW w:w="2869" w:type="dxa"/>
                  <w:hideMark/>
                </w:tcPr>
                <w:p w:rsidRPr="00C15A3B" w:rsidR="001D2ED7" w:rsidP="00912F7E" w:rsidRDefault="001D2ED7" w14:paraId="1E7DC100" w14:textId="77777777">
                  <w:pPr>
                    <w:autoSpaceDE w:val="0"/>
                    <w:autoSpaceDN w:val="0"/>
                    <w:adjustRightInd w:val="0"/>
                    <w:spacing w:after="0" w:line="240" w:lineRule="auto"/>
                    <w:jc w:val="center"/>
                    <w:rPr>
                      <w:rFonts w:ascii="Times New Roman" w:hAnsi="Times New Roman" w:eastAsia="Times New Roman"/>
                      <w:sz w:val="24"/>
                      <w:szCs w:val="24"/>
                      <w:lang w:val="lv-LV"/>
                    </w:rPr>
                  </w:pPr>
                  <w:r w:rsidRPr="00C15A3B">
                    <w:rPr>
                      <w:rFonts w:ascii="Times New Roman" w:hAnsi="Times New Roman"/>
                      <w:sz w:val="24"/>
                      <w:szCs w:val="24"/>
                      <w:lang w:val="lv-LV"/>
                    </w:rPr>
                    <w:lastRenderedPageBreak/>
                    <w:t xml:space="preserve">ŠIS DOKUMENTS IR ELEKTRONISKI PARAKSTĪTS AR DROŠU ELEKTRONISKO PARAKSTU UN SATUR </w:t>
                  </w:r>
                  <w:r w:rsidRPr="00C15A3B">
                    <w:rPr>
                      <w:rFonts w:ascii="Times New Roman" w:hAnsi="Times New Roman"/>
                      <w:sz w:val="24"/>
                      <w:szCs w:val="24"/>
                      <w:lang w:val="lv-LV"/>
                    </w:rPr>
                    <w:lastRenderedPageBreak/>
                    <w:t>LAIKA ZĪMOGU</w:t>
                  </w:r>
                </w:p>
              </w:tc>
              <w:tc>
                <w:tcPr>
                  <w:tcW w:w="1417" w:type="dxa"/>
                  <w:hideMark/>
                </w:tcPr>
                <w:p w:rsidRPr="00C15A3B" w:rsidR="001D2ED7" w:rsidP="00912F7E" w:rsidRDefault="001D2ED7" w14:paraId="5961DF3C" w14:textId="77777777">
                  <w:pPr>
                    <w:autoSpaceDE w:val="0"/>
                    <w:autoSpaceDN w:val="0"/>
                    <w:adjustRightInd w:val="0"/>
                    <w:spacing w:after="0" w:line="240" w:lineRule="auto"/>
                    <w:jc w:val="center"/>
                    <w:rPr>
                      <w:rFonts w:ascii="Times New Roman" w:hAnsi="Times New Roman" w:eastAsia="Times New Roman"/>
                      <w:sz w:val="24"/>
                      <w:szCs w:val="24"/>
                      <w:lang w:val="lv-LV"/>
                    </w:rPr>
                  </w:pPr>
                  <w:r w:rsidRPr="00C15A3B">
                    <w:rPr>
                      <w:rFonts w:ascii="Times New Roman" w:hAnsi="Times New Roman"/>
                      <w:sz w:val="24"/>
                      <w:szCs w:val="24"/>
                      <w:lang w:val="lv-LV"/>
                    </w:rPr>
                    <w:lastRenderedPageBreak/>
                    <w:t xml:space="preserve">   </w:t>
                  </w:r>
                </w:p>
              </w:tc>
            </w:tr>
          </w:tbl>
          <w:p w:rsidRPr="00C15A3B" w:rsidR="001D2ED7" w:rsidP="00912F7E" w:rsidRDefault="001D2ED7" w14:paraId="03C0CB21" w14:textId="77777777">
            <w:pPr>
              <w:autoSpaceDE w:val="0"/>
              <w:autoSpaceDN w:val="0"/>
              <w:adjustRightInd w:val="0"/>
              <w:spacing w:after="0" w:line="240" w:lineRule="auto"/>
              <w:rPr>
                <w:rFonts w:ascii="Times New Roman" w:hAnsi="Times New Roman" w:eastAsia="Times New Roman"/>
                <w:sz w:val="24"/>
                <w:szCs w:val="24"/>
                <w:lang w:val="lv-LV"/>
              </w:rPr>
            </w:pPr>
          </w:p>
        </w:tc>
        <w:tc>
          <w:tcPr>
            <w:tcW w:w="2268" w:type="dxa"/>
          </w:tcPr>
          <w:p w:rsidRPr="00C15A3B" w:rsidR="001D2ED7" w:rsidP="00912F7E" w:rsidRDefault="00583A8C" w14:paraId="163D55EE" w14:textId="003459E3">
            <w:pPr>
              <w:autoSpaceDE w:val="0"/>
              <w:autoSpaceDN w:val="0"/>
              <w:adjustRightInd w:val="0"/>
              <w:spacing w:after="0" w:line="240" w:lineRule="auto"/>
              <w:ind w:left="34"/>
              <w:jc w:val="center"/>
              <w:rPr>
                <w:rFonts w:ascii="Times New Roman" w:hAnsi="Times New Roman" w:eastAsia="Times New Roman"/>
                <w:sz w:val="24"/>
                <w:szCs w:val="24"/>
                <w:lang w:val="lv-LV"/>
              </w:rPr>
            </w:pPr>
            <w:r w:rsidRPr="00C15A3B">
              <w:rPr>
                <w:rFonts w:ascii="Times New Roman" w:hAnsi="Times New Roman" w:eastAsia="Times New Roman"/>
                <w:sz w:val="24"/>
                <w:szCs w:val="24"/>
                <w:lang w:val="lv-LV"/>
              </w:rPr>
              <w:lastRenderedPageBreak/>
              <w:t>P</w:t>
            </w:r>
            <w:r w:rsidRPr="00C15A3B" w:rsidR="001A666F">
              <w:rPr>
                <w:rFonts w:ascii="Times New Roman" w:hAnsi="Times New Roman" w:eastAsia="Times New Roman"/>
                <w:sz w:val="24"/>
                <w:szCs w:val="24"/>
                <w:lang w:val="lv-LV"/>
              </w:rPr>
              <w:t>.V</w:t>
            </w:r>
            <w:r w:rsidRPr="00C15A3B">
              <w:rPr>
                <w:rFonts w:ascii="Times New Roman" w:hAnsi="Times New Roman" w:eastAsia="Times New Roman"/>
                <w:sz w:val="24"/>
                <w:szCs w:val="24"/>
                <w:lang w:val="lv-LV"/>
              </w:rPr>
              <w:t>ilks</w:t>
            </w:r>
          </w:p>
        </w:tc>
      </w:tr>
    </w:tbl>
    <w:p w:rsidR="00441AFE" w:rsidP="001A666F" w:rsidRDefault="00441AFE" w14:paraId="1B0A5099" w14:textId="77777777">
      <w:pPr>
        <w:widowControl/>
        <w:spacing w:after="0" w:line="240" w:lineRule="auto"/>
        <w:jc w:val="both"/>
        <w:rPr>
          <w:rFonts w:ascii="Times New Roman" w:hAnsi="Times New Roman" w:eastAsia="Times New Roman"/>
          <w:sz w:val="24"/>
          <w:szCs w:val="24"/>
          <w:lang w:val="lv-LV"/>
        </w:rPr>
      </w:pPr>
    </w:p>
    <w:p w:rsidR="00441AFE" w:rsidP="001A666F" w:rsidRDefault="00441AFE" w14:paraId="48F85F28" w14:textId="77777777">
      <w:pPr>
        <w:widowControl/>
        <w:spacing w:after="0" w:line="240" w:lineRule="auto"/>
        <w:jc w:val="both"/>
        <w:rPr>
          <w:rFonts w:ascii="Times New Roman" w:hAnsi="Times New Roman" w:eastAsia="Times New Roman"/>
          <w:sz w:val="24"/>
          <w:szCs w:val="24"/>
          <w:lang w:val="lv-LV"/>
        </w:rPr>
      </w:pPr>
    </w:p>
    <w:p w:rsidR="00441AFE" w:rsidP="001A666F" w:rsidRDefault="00441AFE" w14:paraId="464EA703" w14:textId="77777777">
      <w:pPr>
        <w:widowControl/>
        <w:spacing w:after="0" w:line="240" w:lineRule="auto"/>
        <w:jc w:val="both"/>
        <w:rPr>
          <w:rFonts w:ascii="Times New Roman" w:hAnsi="Times New Roman" w:eastAsia="Times New Roman"/>
          <w:sz w:val="24"/>
          <w:szCs w:val="24"/>
          <w:lang w:val="lv-LV"/>
        </w:rPr>
      </w:pPr>
    </w:p>
    <w:p w:rsidR="00441AFE" w:rsidP="001A666F" w:rsidRDefault="00441AFE" w14:paraId="473F2CC9" w14:textId="77777777">
      <w:pPr>
        <w:widowControl/>
        <w:spacing w:after="0" w:line="240" w:lineRule="auto"/>
        <w:jc w:val="both"/>
        <w:rPr>
          <w:rFonts w:ascii="Times New Roman" w:hAnsi="Times New Roman" w:eastAsia="Times New Roman"/>
          <w:sz w:val="24"/>
          <w:szCs w:val="24"/>
          <w:lang w:val="lv-LV"/>
        </w:rPr>
      </w:pPr>
    </w:p>
    <w:p w:rsidR="00441AFE" w:rsidP="001A666F" w:rsidRDefault="00441AFE" w14:paraId="44F41378" w14:textId="77777777">
      <w:pPr>
        <w:widowControl/>
        <w:spacing w:after="0" w:line="240" w:lineRule="auto"/>
        <w:jc w:val="both"/>
        <w:rPr>
          <w:rFonts w:ascii="Times New Roman" w:hAnsi="Times New Roman" w:eastAsia="Times New Roman"/>
          <w:sz w:val="24"/>
          <w:szCs w:val="24"/>
          <w:lang w:val="lv-LV"/>
        </w:rPr>
      </w:pPr>
    </w:p>
    <w:p w:rsidR="00441AFE" w:rsidP="001A666F" w:rsidRDefault="00441AFE" w14:paraId="0D422CDC" w14:textId="77777777">
      <w:pPr>
        <w:widowControl/>
        <w:spacing w:after="0" w:line="240" w:lineRule="auto"/>
        <w:jc w:val="both"/>
        <w:rPr>
          <w:rFonts w:ascii="Times New Roman" w:hAnsi="Times New Roman" w:eastAsia="Times New Roman"/>
          <w:sz w:val="24"/>
          <w:szCs w:val="24"/>
          <w:lang w:val="lv-LV"/>
        </w:rPr>
      </w:pPr>
    </w:p>
    <w:p w:rsidR="00441AFE" w:rsidP="001A666F" w:rsidRDefault="00441AFE" w14:paraId="5A09FFC7" w14:textId="77777777">
      <w:pPr>
        <w:widowControl/>
        <w:spacing w:after="0" w:line="240" w:lineRule="auto"/>
        <w:jc w:val="both"/>
        <w:rPr>
          <w:rFonts w:ascii="Times New Roman" w:hAnsi="Times New Roman" w:eastAsia="Times New Roman"/>
          <w:sz w:val="24"/>
          <w:szCs w:val="24"/>
          <w:lang w:val="lv-LV"/>
        </w:rPr>
      </w:pPr>
    </w:p>
    <w:p w:rsidRPr="005A7106" w:rsidR="001A666F" w:rsidP="001A666F" w:rsidRDefault="00583A8C" w14:paraId="1E1D6297" w14:textId="3EBFAAD8">
      <w:pPr>
        <w:widowControl/>
        <w:spacing w:after="0" w:line="240" w:lineRule="auto"/>
        <w:jc w:val="both"/>
        <w:rPr>
          <w:rFonts w:ascii="Times New Roman" w:hAnsi="Times New Roman" w:eastAsia="Times New Roman"/>
          <w:sz w:val="20"/>
          <w:szCs w:val="20"/>
          <w:lang w:val="lv-LV"/>
        </w:rPr>
      </w:pPr>
      <w:r w:rsidRPr="005A7106">
        <w:rPr>
          <w:rFonts w:ascii="Times New Roman" w:hAnsi="Times New Roman" w:eastAsia="Times New Roman"/>
          <w:sz w:val="20"/>
          <w:szCs w:val="20"/>
          <w:lang w:val="lv-LV"/>
        </w:rPr>
        <w:t>R</w:t>
      </w:r>
      <w:r w:rsidRPr="005A7106" w:rsidR="001A666F">
        <w:rPr>
          <w:rFonts w:ascii="Times New Roman" w:hAnsi="Times New Roman" w:eastAsia="Times New Roman"/>
          <w:sz w:val="20"/>
          <w:szCs w:val="20"/>
          <w:lang w:val="lv-LV"/>
        </w:rPr>
        <w:t>.O</w:t>
      </w:r>
      <w:r w:rsidRPr="005A7106">
        <w:rPr>
          <w:rFonts w:ascii="Times New Roman" w:hAnsi="Times New Roman" w:eastAsia="Times New Roman"/>
          <w:sz w:val="20"/>
          <w:szCs w:val="20"/>
          <w:lang w:val="lv-LV"/>
        </w:rPr>
        <w:t>svalde</w:t>
      </w:r>
      <w:r w:rsidRPr="005A7106" w:rsidR="00441AFE">
        <w:rPr>
          <w:rFonts w:ascii="Times New Roman" w:hAnsi="Times New Roman" w:eastAsia="Times New Roman"/>
          <w:sz w:val="20"/>
          <w:szCs w:val="20"/>
          <w:lang w:val="lv-LV"/>
        </w:rPr>
        <w:t xml:space="preserve">; </w:t>
      </w:r>
      <w:r w:rsidRPr="005A7106" w:rsidR="001A666F">
        <w:rPr>
          <w:rFonts w:ascii="Times New Roman" w:hAnsi="Times New Roman" w:eastAsia="Times New Roman"/>
          <w:sz w:val="20"/>
          <w:szCs w:val="20"/>
          <w:lang w:val="lv-LV"/>
        </w:rPr>
        <w:t>67082</w:t>
      </w:r>
      <w:r w:rsidRPr="005A7106">
        <w:rPr>
          <w:rFonts w:ascii="Times New Roman" w:hAnsi="Times New Roman" w:eastAsia="Times New Roman"/>
          <w:sz w:val="20"/>
          <w:szCs w:val="20"/>
          <w:lang w:val="lv-LV"/>
        </w:rPr>
        <w:t>971</w:t>
      </w:r>
    </w:p>
    <w:p w:rsidRPr="005A7106" w:rsidR="001A666F" w:rsidP="001A666F" w:rsidRDefault="00EB20C9" w14:paraId="685BFF43" w14:textId="00DEAF9C">
      <w:pPr>
        <w:widowControl/>
        <w:spacing w:after="0" w:line="240" w:lineRule="auto"/>
        <w:jc w:val="both"/>
        <w:rPr>
          <w:rFonts w:ascii="Times New Roman" w:hAnsi="Times New Roman" w:eastAsia="Times New Roman"/>
          <w:sz w:val="20"/>
          <w:szCs w:val="20"/>
          <w:lang w:val="lv-LV"/>
        </w:rPr>
      </w:pPr>
      <w:hyperlink w:history="1" r:id="rId11">
        <w:r w:rsidRPr="005A7106" w:rsidR="005A7106">
          <w:rPr>
            <w:rStyle w:val="Hipersaite"/>
            <w:rFonts w:ascii="Times New Roman" w:hAnsi="Times New Roman" w:eastAsia="Times New Roman"/>
            <w:sz w:val="20"/>
            <w:szCs w:val="20"/>
            <w:lang w:val="lv-LV"/>
          </w:rPr>
          <w:t>rudite.osvalde@pkc.mk.gov.lv</w:t>
        </w:r>
      </w:hyperlink>
    </w:p>
    <w:p w:rsidRPr="005A7106" w:rsidR="005A7106" w:rsidP="001A666F" w:rsidRDefault="005A7106" w14:paraId="184AD075" w14:textId="4B8D10DD">
      <w:pPr>
        <w:widowControl/>
        <w:spacing w:after="0" w:line="240" w:lineRule="auto"/>
        <w:jc w:val="both"/>
        <w:rPr>
          <w:rFonts w:ascii="Times New Roman" w:hAnsi="Times New Roman" w:eastAsia="Times New Roman"/>
          <w:sz w:val="20"/>
          <w:szCs w:val="20"/>
          <w:lang w:val="lv-LV"/>
        </w:rPr>
      </w:pPr>
      <w:r w:rsidRPr="005A7106">
        <w:rPr>
          <w:rFonts w:ascii="Times New Roman" w:hAnsi="Times New Roman" w:eastAsia="Times New Roman"/>
          <w:sz w:val="20"/>
          <w:szCs w:val="20"/>
          <w:lang w:val="lv-LV"/>
        </w:rPr>
        <w:t>S.Sniķere: 67082992</w:t>
      </w:r>
    </w:p>
    <w:p w:rsidRPr="005A7106" w:rsidR="005A7106" w:rsidP="005A7106" w:rsidRDefault="00EB20C9" w14:paraId="3479A18C" w14:textId="1174C000">
      <w:pPr>
        <w:widowControl/>
        <w:spacing w:after="0" w:line="240" w:lineRule="auto"/>
        <w:jc w:val="both"/>
        <w:rPr>
          <w:rFonts w:ascii="Times New Roman" w:hAnsi="Times New Roman" w:eastAsia="Times New Roman"/>
          <w:sz w:val="20"/>
          <w:szCs w:val="20"/>
          <w:lang w:val="lv-LV"/>
        </w:rPr>
      </w:pPr>
      <w:hyperlink w:history="1" r:id="rId12">
        <w:r w:rsidRPr="005A7106" w:rsidR="005A7106">
          <w:rPr>
            <w:rStyle w:val="Hipersaite"/>
            <w:rFonts w:ascii="Times New Roman" w:hAnsi="Times New Roman" w:eastAsia="Times New Roman"/>
            <w:sz w:val="20"/>
            <w:szCs w:val="20"/>
            <w:lang w:val="lv-LV"/>
          </w:rPr>
          <w:t>sigita.snikere@pkc.mk.gov.lv</w:t>
        </w:r>
      </w:hyperlink>
    </w:p>
    <w:p w:rsidRPr="005A7106" w:rsidR="005A7106" w:rsidP="001A666F" w:rsidRDefault="005A7106" w14:paraId="7DCCCA4B" w14:textId="77777777">
      <w:pPr>
        <w:widowControl/>
        <w:spacing w:after="0" w:line="240" w:lineRule="auto"/>
        <w:jc w:val="both"/>
        <w:rPr>
          <w:rFonts w:ascii="Times New Roman" w:hAnsi="Times New Roman" w:eastAsia="Times New Roman"/>
          <w:color w:val="0000FF"/>
          <w:sz w:val="20"/>
          <w:szCs w:val="20"/>
          <w:u w:val="single"/>
          <w:lang w:val="lv-LV"/>
        </w:rPr>
      </w:pPr>
    </w:p>
    <w:sectPr w:rsidRPr="005A7106" w:rsidR="005A7106" w:rsidSect="00C15A3B">
      <w:headerReference w:type="first" r:id="rId13"/>
      <w:type w:val="continuous"/>
      <w:pgSz w:w="11907" w:h="16840" w:code="9"/>
      <w:pgMar w:top="1134" w:right="992" w:bottom="1560" w:left="1134" w:header="709" w:footer="271" w:gutter="0"/>
      <w:pgNumType w:start="2" w:chapStyle="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E30177" w14:textId="77777777" w:rsidR="00C22031" w:rsidRDefault="00C22031">
      <w:pPr>
        <w:spacing w:after="0" w:line="240" w:lineRule="auto"/>
      </w:pPr>
      <w:r>
        <w:separator/>
      </w:r>
    </w:p>
  </w:endnote>
  <w:endnote w:type="continuationSeparator" w:id="0">
    <w:p w14:paraId="74793623" w14:textId="77777777" w:rsidR="00C22031" w:rsidRDefault="00C22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B6BABA" w14:textId="77777777" w:rsidR="00C22031" w:rsidRDefault="00C22031">
      <w:pPr>
        <w:spacing w:after="0" w:line="240" w:lineRule="auto"/>
      </w:pPr>
      <w:r>
        <w:separator/>
      </w:r>
    </w:p>
  </w:footnote>
  <w:footnote w:type="continuationSeparator" w:id="0">
    <w:p w14:paraId="4CC3885D" w14:textId="77777777" w:rsidR="00C22031" w:rsidRDefault="00C22031">
      <w:pPr>
        <w:spacing w:after="0" w:line="240" w:lineRule="auto"/>
      </w:pPr>
      <w:r>
        <w:continuationSeparator/>
      </w:r>
    </w:p>
  </w:footnote>
  <w:footnote w:id="1">
    <w:p w14:paraId="20801088" w14:textId="7F5461D0" w:rsidR="00E42312" w:rsidRPr="00E42312" w:rsidRDefault="00E42312">
      <w:pPr>
        <w:pStyle w:val="Vresteksts"/>
        <w:rPr>
          <w:sz w:val="16"/>
          <w:szCs w:val="16"/>
        </w:rPr>
      </w:pPr>
      <w:r w:rsidRPr="00E42312">
        <w:rPr>
          <w:rStyle w:val="Vresatsauce"/>
          <w:sz w:val="16"/>
          <w:szCs w:val="16"/>
        </w:rPr>
        <w:footnoteRef/>
      </w:r>
      <w:r w:rsidRPr="00E42312">
        <w:rPr>
          <w:sz w:val="16"/>
          <w:szCs w:val="16"/>
        </w:rPr>
        <w:t xml:space="preserve"> </w:t>
      </w:r>
      <w:proofErr w:type="spellStart"/>
      <w:r w:rsidRPr="00E42312">
        <w:rPr>
          <w:sz w:val="16"/>
          <w:szCs w:val="16"/>
        </w:rPr>
        <w:t>Sk</w:t>
      </w:r>
      <w:proofErr w:type="spellEnd"/>
      <w:r w:rsidRPr="00E42312">
        <w:rPr>
          <w:sz w:val="16"/>
          <w:szCs w:val="16"/>
        </w:rPr>
        <w:t xml:space="preserve">, sniegto skaidrojumu anotācijas </w:t>
      </w:r>
      <w:proofErr w:type="spellStart"/>
      <w:r w:rsidRPr="00E42312">
        <w:rPr>
          <w:sz w:val="16"/>
          <w:szCs w:val="16"/>
        </w:rPr>
        <w:t>I.sadaļas</w:t>
      </w:r>
      <w:proofErr w:type="spellEnd"/>
      <w:r w:rsidRPr="00E42312">
        <w:rPr>
          <w:sz w:val="16"/>
          <w:szCs w:val="16"/>
        </w:rPr>
        <w:t xml:space="preserve"> 2.punktā.</w:t>
      </w:r>
    </w:p>
  </w:footnote>
  <w:footnote w:id="2">
    <w:p w14:paraId="6F0DFE1B" w14:textId="643889F3" w:rsidR="005A7106" w:rsidRPr="00D87C48" w:rsidRDefault="005A7106">
      <w:pPr>
        <w:pStyle w:val="Vresteksts"/>
        <w:rPr>
          <w:rFonts w:ascii="Times New Roman" w:hAnsi="Times New Roman"/>
        </w:rPr>
      </w:pPr>
      <w:r w:rsidRPr="00D87C48">
        <w:rPr>
          <w:rStyle w:val="Vresatsauce"/>
          <w:rFonts w:ascii="Times New Roman" w:hAnsi="Times New Roman"/>
        </w:rPr>
        <w:footnoteRef/>
      </w:r>
      <w:r w:rsidRPr="00D87C48">
        <w:rPr>
          <w:rFonts w:ascii="Times New Roman" w:hAnsi="Times New Roman"/>
        </w:rPr>
        <w:t xml:space="preserve"> </w:t>
      </w:r>
      <w:r w:rsidR="00D87C48" w:rsidRPr="00D87C48">
        <w:rPr>
          <w:rFonts w:ascii="Times New Roman" w:hAnsi="Times New Roman"/>
        </w:rPr>
        <w:t xml:space="preserve">J.Vēbers; </w:t>
      </w:r>
      <w:r w:rsidRPr="00D87C48">
        <w:rPr>
          <w:rFonts w:ascii="Times New Roman" w:hAnsi="Times New Roman"/>
        </w:rPr>
        <w:t>Vai atkal iesim pie</w:t>
      </w:r>
      <w:r w:rsidR="00D87C48" w:rsidRPr="00D87C48">
        <w:rPr>
          <w:rFonts w:ascii="Times New Roman" w:hAnsi="Times New Roman"/>
        </w:rPr>
        <w:t xml:space="preserve"> pagasta tiesas</w:t>
      </w:r>
      <w:proofErr w:type="gramStart"/>
      <w:r w:rsidR="00D87C48" w:rsidRPr="00D87C48">
        <w:rPr>
          <w:rFonts w:ascii="Times New Roman" w:hAnsi="Times New Roman"/>
        </w:rPr>
        <w:t xml:space="preserve"> ;</w:t>
      </w:r>
      <w:proofErr w:type="gramEnd"/>
      <w:r w:rsidR="00D87C48" w:rsidRPr="00D87C48">
        <w:rPr>
          <w:rFonts w:ascii="Times New Roman" w:hAnsi="Times New Roman"/>
        </w:rPr>
        <w:t xml:space="preserve"> Latvijas Jurists; 1993.gada marts; Nr.2 (30).</w:t>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A0814" w:rsidP="007A0814" w:rsidRDefault="007A0814" w14:paraId="68D87A9B" w14:textId="77777777">
    <w:pPr>
      <w:pStyle w:val="Galvene"/>
      <w:rPr>
        <w:rFonts w:ascii="Times New Roman" w:hAnsi="Times New Roman"/>
      </w:rPr>
    </w:pPr>
  </w:p>
  <w:p w:rsidR="007A0814" w:rsidP="007A0814" w:rsidRDefault="007A0814" w14:paraId="53E48C36" w14:textId="77777777">
    <w:pPr>
      <w:pStyle w:val="Galvene"/>
      <w:rPr>
        <w:rFonts w:ascii="Times New Roman" w:hAnsi="Times New Roman"/>
      </w:rPr>
    </w:pPr>
  </w:p>
  <w:p w:rsidR="007A0814" w:rsidP="007A0814" w:rsidRDefault="007A0814" w14:paraId="01E3CFC8" w14:textId="77777777">
    <w:pPr>
      <w:pStyle w:val="Galvene"/>
      <w:rPr>
        <w:rFonts w:ascii="Times New Roman" w:hAnsi="Times New Roman"/>
      </w:rPr>
    </w:pPr>
  </w:p>
  <w:p w:rsidR="007A0814" w:rsidP="007A0814" w:rsidRDefault="007A0814" w14:paraId="1BA6EF2B" w14:textId="77777777">
    <w:pPr>
      <w:pStyle w:val="Galvene"/>
      <w:rPr>
        <w:rFonts w:ascii="Times New Roman" w:hAnsi="Times New Roman"/>
      </w:rPr>
    </w:pPr>
  </w:p>
  <w:p w:rsidR="007A0814" w:rsidP="007A0814" w:rsidRDefault="007A0814" w14:paraId="6E321159" w14:textId="77777777">
    <w:pPr>
      <w:pStyle w:val="Galvene"/>
      <w:rPr>
        <w:rFonts w:ascii="Times New Roman" w:hAnsi="Times New Roman"/>
      </w:rPr>
    </w:pPr>
  </w:p>
  <w:p w:rsidR="007A0814" w:rsidP="007A0814" w:rsidRDefault="007A0814" w14:paraId="11D0742D" w14:textId="77777777">
    <w:pPr>
      <w:pStyle w:val="Galvene"/>
      <w:rPr>
        <w:rFonts w:ascii="Times New Roman" w:hAnsi="Times New Roman"/>
      </w:rPr>
    </w:pPr>
  </w:p>
  <w:p w:rsidR="007A0814" w:rsidP="007A0814" w:rsidRDefault="007A0814" w14:paraId="0505AB1B" w14:textId="77777777">
    <w:pPr>
      <w:pStyle w:val="Galvene"/>
      <w:rPr>
        <w:rFonts w:ascii="Times New Roman" w:hAnsi="Times New Roman"/>
      </w:rPr>
    </w:pPr>
  </w:p>
  <w:p w:rsidR="007A0814" w:rsidP="007A0814" w:rsidRDefault="007A0814" w14:paraId="4581EC98" w14:textId="77777777">
    <w:pPr>
      <w:pStyle w:val="Galvene"/>
      <w:rPr>
        <w:rFonts w:ascii="Times New Roman" w:hAnsi="Times New Roman"/>
      </w:rPr>
    </w:pPr>
  </w:p>
  <w:p w:rsidR="007A0814" w:rsidP="007A0814" w:rsidRDefault="007A0814" w14:paraId="245E6F7E" w14:textId="77777777">
    <w:pPr>
      <w:pStyle w:val="Galvene"/>
      <w:rPr>
        <w:rFonts w:ascii="Times New Roman" w:hAnsi="Times New Roman"/>
      </w:rPr>
    </w:pPr>
  </w:p>
  <w:p w:rsidRPr="00815277" w:rsidR="007A0814" w:rsidP="007A0814" w:rsidRDefault="00882A77" w14:paraId="55E7FA4E" w14:textId="77777777">
    <w:pPr>
      <w:pStyle w:val="Galvene"/>
      <w:rPr>
        <w:rFonts w:ascii="Times New Roman" w:hAnsi="Times New Roman"/>
      </w:rPr>
    </w:pPr>
    <w:r>
      <w:rPr>
        <w:noProof/>
        <w:lang w:val="lv-LV" w:eastAsia="lv-LV"/>
      </w:rPr>
      <w:drawing>
        <wp:anchor distT="0" distB="0" distL="114300" distR="114300" simplePos="0" relativeHeight="251656704" behindDoc="1" locked="0" layoutInCell="1" allowOverlap="1" wp14:editId="0066A513" wp14:anchorId="03F59BCC">
          <wp:simplePos x="0" y="0"/>
          <wp:positionH relativeFrom="page">
            <wp:posOffset>1219835</wp:posOffset>
          </wp:positionH>
          <wp:positionV relativeFrom="page">
            <wp:posOffset>742950</wp:posOffset>
          </wp:positionV>
          <wp:extent cx="5671820" cy="1033145"/>
          <wp:effectExtent l="0" t="0" r="5080" b="0"/>
          <wp:wrapNone/>
          <wp:docPr id="1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editId="707EF498" wp14:anchorId="7CD773B5">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814" w:rsidP="007A0814" w:rsidRDefault="007A0814" w14:paraId="005FE010" w14:textId="77777777">
                          <w:pPr>
                            <w:spacing w:after="0" w:line="194" w:lineRule="exact"/>
                            <w:ind w:left="20" w:right="-45"/>
                            <w:jc w:val="center"/>
                            <w:rPr>
                              <w:rFonts w:ascii="Times New Roman" w:hAnsi="Times New Roman" w:eastAsia="Times New Roman"/>
                              <w:sz w:val="17"/>
                              <w:szCs w:val="17"/>
                            </w:rPr>
                          </w:pPr>
                          <w:proofErr w:type="spellStart"/>
                          <w:r w:rsidRPr="00CD0D55">
                            <w:rPr>
                              <w:rFonts w:ascii="Times New Roman" w:hAnsi="Times New Roman" w:eastAsia="Times New Roman"/>
                              <w:color w:val="231F20"/>
                              <w:sz w:val="17"/>
                              <w:szCs w:val="17"/>
                            </w:rPr>
                            <w:t>Brīvības</w:t>
                          </w:r>
                          <w:proofErr w:type="spellEnd"/>
                          <w:r w:rsidRPr="00CD0D55">
                            <w:rPr>
                              <w:rFonts w:ascii="Times New Roman" w:hAnsi="Times New Roman" w:eastAsia="Times New Roman"/>
                              <w:color w:val="231F20"/>
                              <w:sz w:val="17"/>
                              <w:szCs w:val="17"/>
                            </w:rPr>
                            <w:t xml:space="preserve"> </w:t>
                          </w:r>
                          <w:proofErr w:type="spellStart"/>
                          <w:r w:rsidRPr="00CD0D55">
                            <w:rPr>
                              <w:rFonts w:ascii="Times New Roman" w:hAnsi="Times New Roman" w:eastAsia="Times New Roman"/>
                              <w:color w:val="231F20"/>
                              <w:sz w:val="17"/>
                              <w:szCs w:val="17"/>
                            </w:rPr>
                            <w:t>bulvāris</w:t>
                          </w:r>
                          <w:proofErr w:type="spellEnd"/>
                          <w:r w:rsidRPr="00CD0D55">
                            <w:rPr>
                              <w:rFonts w:ascii="Times New Roman" w:hAnsi="Times New Roman" w:eastAsia="Times New Roman"/>
                              <w:color w:val="231F20"/>
                              <w:sz w:val="17"/>
                              <w:szCs w:val="17"/>
                            </w:rPr>
                            <w:t xml:space="preserve"> 36, </w:t>
                          </w:r>
                          <w:proofErr w:type="spellStart"/>
                          <w:r w:rsidRPr="00CD0D55">
                            <w:rPr>
                              <w:rFonts w:ascii="Times New Roman" w:hAnsi="Times New Roman" w:eastAsia="Times New Roman"/>
                              <w:color w:val="231F20"/>
                              <w:sz w:val="17"/>
                              <w:szCs w:val="17"/>
                            </w:rPr>
                            <w:t>Rīga</w:t>
                          </w:r>
                          <w:proofErr w:type="spellEnd"/>
                          <w:r w:rsidRPr="00CD0D55">
                            <w:rPr>
                              <w:rFonts w:ascii="Times New Roman" w:hAnsi="Times New Roman" w:eastAsia="Times New Roman"/>
                              <w:color w:val="231F20"/>
                              <w:sz w:val="17"/>
                              <w:szCs w:val="17"/>
                            </w:rPr>
                            <w:t xml:space="preserve">, LV-1520, </w:t>
                          </w:r>
                          <w:proofErr w:type="spellStart"/>
                          <w:r w:rsidRPr="00CD0D55">
                            <w:rPr>
                              <w:rFonts w:ascii="Times New Roman" w:hAnsi="Times New Roman" w:eastAsia="Times New Roman"/>
                              <w:color w:val="231F20"/>
                              <w:sz w:val="17"/>
                              <w:szCs w:val="17"/>
                            </w:rPr>
                            <w:t>tālr</w:t>
                          </w:r>
                          <w:proofErr w:type="spellEnd"/>
                          <w:r w:rsidRPr="00CD0D55">
                            <w:rPr>
                              <w:rFonts w:ascii="Times New Roman" w:hAnsi="Times New Roman" w:eastAsia="Times New Roman"/>
                              <w:color w:val="231F20"/>
                              <w:sz w:val="17"/>
                              <w:szCs w:val="17"/>
                            </w:rPr>
                            <w:t xml:space="preserve">. 67082811, </w:t>
                          </w:r>
                          <w:proofErr w:type="spellStart"/>
                          <w:r w:rsidRPr="00CD0D55">
                            <w:rPr>
                              <w:rFonts w:ascii="Times New Roman" w:hAnsi="Times New Roman" w:eastAsia="Times New Roman"/>
                              <w:color w:val="231F20"/>
                              <w:sz w:val="17"/>
                              <w:szCs w:val="17"/>
                            </w:rPr>
                            <w:t>fakss</w:t>
                          </w:r>
                          <w:proofErr w:type="spellEnd"/>
                          <w:r w:rsidRPr="00CD0D55">
                            <w:rPr>
                              <w:rFonts w:ascii="Times New Roman" w:hAnsi="Times New Roman" w:eastAsia="Times New Roman"/>
                              <w:color w:val="231F20"/>
                              <w:sz w:val="17"/>
                              <w:szCs w:val="17"/>
                            </w:rPr>
                            <w:t xml:space="preserve"> 67082996, e-pasts pkc@pkc.mk.gov.lv, www.pkc.gov.lv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CD773B5">
              <v:stroke joinstyle="miter"/>
              <v:path gradientshapeok="t" o:connecttype="rect"/>
            </v:shapetype>
            <v:shape id="Text Box 43"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v:textbox inset="0,0,0,0">
                <w:txbxContent>
                  <w:p w:rsidR="007A0814" w:rsidP="007A0814" w:rsidRDefault="007A0814" w14:paraId="005FE010" w14:textId="77777777">
                    <w:pPr>
                      <w:spacing w:after="0" w:line="194" w:lineRule="exact"/>
                      <w:ind w:left="20" w:right="-45"/>
                      <w:jc w:val="center"/>
                      <w:rPr>
                        <w:rFonts w:ascii="Times New Roman" w:hAnsi="Times New Roman" w:eastAsia="Times New Roman"/>
                        <w:sz w:val="17"/>
                        <w:szCs w:val="17"/>
                      </w:rPr>
                    </w:pPr>
                    <w:proofErr w:type="spellStart"/>
                    <w:r w:rsidRPr="00CD0D55">
                      <w:rPr>
                        <w:rFonts w:ascii="Times New Roman" w:hAnsi="Times New Roman" w:eastAsia="Times New Roman"/>
                        <w:color w:val="231F20"/>
                        <w:sz w:val="17"/>
                        <w:szCs w:val="17"/>
                      </w:rPr>
                      <w:t>Brīvības</w:t>
                    </w:r>
                    <w:proofErr w:type="spellEnd"/>
                    <w:r w:rsidRPr="00CD0D55">
                      <w:rPr>
                        <w:rFonts w:ascii="Times New Roman" w:hAnsi="Times New Roman" w:eastAsia="Times New Roman"/>
                        <w:color w:val="231F20"/>
                        <w:sz w:val="17"/>
                        <w:szCs w:val="17"/>
                      </w:rPr>
                      <w:t xml:space="preserve"> </w:t>
                    </w:r>
                    <w:proofErr w:type="spellStart"/>
                    <w:r w:rsidRPr="00CD0D55">
                      <w:rPr>
                        <w:rFonts w:ascii="Times New Roman" w:hAnsi="Times New Roman" w:eastAsia="Times New Roman"/>
                        <w:color w:val="231F20"/>
                        <w:sz w:val="17"/>
                        <w:szCs w:val="17"/>
                      </w:rPr>
                      <w:t>bulvāris</w:t>
                    </w:r>
                    <w:proofErr w:type="spellEnd"/>
                    <w:r w:rsidRPr="00CD0D55">
                      <w:rPr>
                        <w:rFonts w:ascii="Times New Roman" w:hAnsi="Times New Roman" w:eastAsia="Times New Roman"/>
                        <w:color w:val="231F20"/>
                        <w:sz w:val="17"/>
                        <w:szCs w:val="17"/>
                      </w:rPr>
                      <w:t xml:space="preserve"> 36, </w:t>
                    </w:r>
                    <w:proofErr w:type="spellStart"/>
                    <w:r w:rsidRPr="00CD0D55">
                      <w:rPr>
                        <w:rFonts w:ascii="Times New Roman" w:hAnsi="Times New Roman" w:eastAsia="Times New Roman"/>
                        <w:color w:val="231F20"/>
                        <w:sz w:val="17"/>
                        <w:szCs w:val="17"/>
                      </w:rPr>
                      <w:t>Rīga</w:t>
                    </w:r>
                    <w:proofErr w:type="spellEnd"/>
                    <w:r w:rsidRPr="00CD0D55">
                      <w:rPr>
                        <w:rFonts w:ascii="Times New Roman" w:hAnsi="Times New Roman" w:eastAsia="Times New Roman"/>
                        <w:color w:val="231F20"/>
                        <w:sz w:val="17"/>
                        <w:szCs w:val="17"/>
                      </w:rPr>
                      <w:t xml:space="preserve">, LV-1520, </w:t>
                    </w:r>
                    <w:proofErr w:type="spellStart"/>
                    <w:r w:rsidRPr="00CD0D55">
                      <w:rPr>
                        <w:rFonts w:ascii="Times New Roman" w:hAnsi="Times New Roman" w:eastAsia="Times New Roman"/>
                        <w:color w:val="231F20"/>
                        <w:sz w:val="17"/>
                        <w:szCs w:val="17"/>
                      </w:rPr>
                      <w:t>tālr</w:t>
                    </w:r>
                    <w:proofErr w:type="spellEnd"/>
                    <w:r w:rsidRPr="00CD0D55">
                      <w:rPr>
                        <w:rFonts w:ascii="Times New Roman" w:hAnsi="Times New Roman" w:eastAsia="Times New Roman"/>
                        <w:color w:val="231F20"/>
                        <w:sz w:val="17"/>
                        <w:szCs w:val="17"/>
                      </w:rPr>
                      <w:t xml:space="preserve">. 67082811, </w:t>
                    </w:r>
                    <w:proofErr w:type="spellStart"/>
                    <w:r w:rsidRPr="00CD0D55">
                      <w:rPr>
                        <w:rFonts w:ascii="Times New Roman" w:hAnsi="Times New Roman" w:eastAsia="Times New Roman"/>
                        <w:color w:val="231F20"/>
                        <w:sz w:val="17"/>
                        <w:szCs w:val="17"/>
                      </w:rPr>
                      <w:t>fakss</w:t>
                    </w:r>
                    <w:proofErr w:type="spellEnd"/>
                    <w:r w:rsidRPr="00CD0D55">
                      <w:rPr>
                        <w:rFonts w:ascii="Times New Roman" w:hAnsi="Times New Roman" w:eastAsia="Times New Roman"/>
                        <w:color w:val="231F20"/>
                        <w:sz w:val="17"/>
                        <w:szCs w:val="17"/>
                      </w:rPr>
                      <w:t xml:space="preserve"> 67082996, e-pasts pkc@pkc.mk.gov.lv, www.pkc.gov.lv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editId="5BFFD374" wp14:anchorId="517A4D99">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w14:anchorId="1567B657">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p w:rsidR="007A0814" w:rsidRDefault="007A0814" w14:paraId="3F7A71C1" w14:textId="777777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C1663"/>
    <w:multiLevelType w:val="hybridMultilevel"/>
    <w:tmpl w:val="1284909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BA371DB"/>
    <w:multiLevelType w:val="hybridMultilevel"/>
    <w:tmpl w:val="8392DC92"/>
    <w:lvl w:ilvl="0" w:tplc="0809000F">
      <w:start w:val="1"/>
      <w:numFmt w:val="decimal"/>
      <w:lvlText w:val="%1."/>
      <w:lvlJc w:val="lef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2" w15:restartNumberingAfterBreak="0">
    <w:nsid w:val="1C4368A3"/>
    <w:multiLevelType w:val="hybridMultilevel"/>
    <w:tmpl w:val="158C1B68"/>
    <w:lvl w:ilvl="0" w:tplc="0426000F">
      <w:start w:val="1"/>
      <w:numFmt w:val="decimal"/>
      <w:lvlText w:val="%1."/>
      <w:lvlJc w:val="left"/>
      <w:pPr>
        <w:ind w:left="1713" w:hanging="360"/>
      </w:pPr>
    </w:lvl>
    <w:lvl w:ilvl="1" w:tplc="04260019" w:tentative="1">
      <w:start w:val="1"/>
      <w:numFmt w:val="lowerLetter"/>
      <w:lvlText w:val="%2."/>
      <w:lvlJc w:val="left"/>
      <w:pPr>
        <w:ind w:left="2433" w:hanging="360"/>
      </w:pPr>
    </w:lvl>
    <w:lvl w:ilvl="2" w:tplc="0426001B" w:tentative="1">
      <w:start w:val="1"/>
      <w:numFmt w:val="lowerRoman"/>
      <w:lvlText w:val="%3."/>
      <w:lvlJc w:val="right"/>
      <w:pPr>
        <w:ind w:left="3153" w:hanging="180"/>
      </w:pPr>
    </w:lvl>
    <w:lvl w:ilvl="3" w:tplc="0426000F" w:tentative="1">
      <w:start w:val="1"/>
      <w:numFmt w:val="decimal"/>
      <w:lvlText w:val="%4."/>
      <w:lvlJc w:val="left"/>
      <w:pPr>
        <w:ind w:left="3873" w:hanging="360"/>
      </w:pPr>
    </w:lvl>
    <w:lvl w:ilvl="4" w:tplc="04260019" w:tentative="1">
      <w:start w:val="1"/>
      <w:numFmt w:val="lowerLetter"/>
      <w:lvlText w:val="%5."/>
      <w:lvlJc w:val="left"/>
      <w:pPr>
        <w:ind w:left="4593" w:hanging="360"/>
      </w:pPr>
    </w:lvl>
    <w:lvl w:ilvl="5" w:tplc="0426001B" w:tentative="1">
      <w:start w:val="1"/>
      <w:numFmt w:val="lowerRoman"/>
      <w:lvlText w:val="%6."/>
      <w:lvlJc w:val="right"/>
      <w:pPr>
        <w:ind w:left="5313" w:hanging="180"/>
      </w:pPr>
    </w:lvl>
    <w:lvl w:ilvl="6" w:tplc="0426000F" w:tentative="1">
      <w:start w:val="1"/>
      <w:numFmt w:val="decimal"/>
      <w:lvlText w:val="%7."/>
      <w:lvlJc w:val="left"/>
      <w:pPr>
        <w:ind w:left="6033" w:hanging="360"/>
      </w:pPr>
    </w:lvl>
    <w:lvl w:ilvl="7" w:tplc="04260019" w:tentative="1">
      <w:start w:val="1"/>
      <w:numFmt w:val="lowerLetter"/>
      <w:lvlText w:val="%8."/>
      <w:lvlJc w:val="left"/>
      <w:pPr>
        <w:ind w:left="6753" w:hanging="360"/>
      </w:pPr>
    </w:lvl>
    <w:lvl w:ilvl="8" w:tplc="0426001B" w:tentative="1">
      <w:start w:val="1"/>
      <w:numFmt w:val="lowerRoman"/>
      <w:lvlText w:val="%9."/>
      <w:lvlJc w:val="right"/>
      <w:pPr>
        <w:ind w:left="7473" w:hanging="180"/>
      </w:pPr>
    </w:lvl>
  </w:abstractNum>
  <w:abstractNum w:abstractNumId="3" w15:restartNumberingAfterBreak="0">
    <w:nsid w:val="221244C4"/>
    <w:multiLevelType w:val="multilevel"/>
    <w:tmpl w:val="2EC484F2"/>
    <w:lvl w:ilvl="0">
      <w:start w:val="1"/>
      <w:numFmt w:val="decimal"/>
      <w:lvlText w:val="%1."/>
      <w:lvlJc w:val="lef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7A10DC6"/>
    <w:multiLevelType w:val="hybridMultilevel"/>
    <w:tmpl w:val="4354436E"/>
    <w:lvl w:ilvl="0" w:tplc="1180E20A">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5" w15:restartNumberingAfterBreak="0">
    <w:nsid w:val="2E9666DC"/>
    <w:multiLevelType w:val="hybridMultilevel"/>
    <w:tmpl w:val="AD44AE2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87220AB"/>
    <w:multiLevelType w:val="hybridMultilevel"/>
    <w:tmpl w:val="E0F49AC2"/>
    <w:lvl w:ilvl="0" w:tplc="04260011">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F1B3A69"/>
    <w:multiLevelType w:val="hybridMultilevel"/>
    <w:tmpl w:val="1E10C62A"/>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8" w15:restartNumberingAfterBreak="0">
    <w:nsid w:val="526A01AC"/>
    <w:multiLevelType w:val="hybridMultilevel"/>
    <w:tmpl w:val="C05E8FF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4BC67F6"/>
    <w:multiLevelType w:val="hybridMultilevel"/>
    <w:tmpl w:val="FE4C5944"/>
    <w:lvl w:ilvl="0" w:tplc="1ED05AD8">
      <w:start w:val="1"/>
      <w:numFmt w:val="decimal"/>
      <w:lvlText w:val="%1."/>
      <w:lvlJc w:val="left"/>
      <w:pPr>
        <w:ind w:left="1440" w:hanging="360"/>
      </w:pPr>
      <w:rPr>
        <w:rFonts w:hint="default"/>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63241A65"/>
    <w:multiLevelType w:val="hybridMultilevel"/>
    <w:tmpl w:val="F170EF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5984433"/>
    <w:multiLevelType w:val="hybridMultilevel"/>
    <w:tmpl w:val="9F3A1F18"/>
    <w:lvl w:ilvl="0" w:tplc="45F4335A">
      <w:start w:val="1"/>
      <w:numFmt w:val="decimal"/>
      <w:lvlText w:val="%1)"/>
      <w:lvlJc w:val="left"/>
      <w:pPr>
        <w:ind w:left="1080" w:hanging="360"/>
      </w:pPr>
      <w:rPr>
        <w:rFonts w:ascii="Times New Roman" w:hAnsi="Times New Roman" w:cs="Times New Roman" w:hint="default"/>
        <w:color w:val="auto"/>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661E4F6C"/>
    <w:multiLevelType w:val="hybridMultilevel"/>
    <w:tmpl w:val="1FAA3E20"/>
    <w:lvl w:ilvl="0" w:tplc="1D8E315C">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226744B"/>
    <w:multiLevelType w:val="hybridMultilevel"/>
    <w:tmpl w:val="2EE69CC2"/>
    <w:lvl w:ilvl="0" w:tplc="5C500712">
      <w:start w:val="1"/>
      <w:numFmt w:val="decimal"/>
      <w:lvlText w:val="%1)"/>
      <w:lvlJc w:val="left"/>
      <w:pPr>
        <w:ind w:left="720" w:hanging="360"/>
      </w:pPr>
      <w:rPr>
        <w:rFonts w:ascii="Times New Roman" w:hAnsi="Times New Roman" w:cs="Times New Roman" w:hint="default"/>
        <w:sz w:val="20"/>
        <w:szCs w:val="20"/>
      </w:rPr>
    </w:lvl>
    <w:lvl w:ilvl="1" w:tplc="FDD0CFFA">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3C40777"/>
    <w:multiLevelType w:val="hybridMultilevel"/>
    <w:tmpl w:val="BE1A6D3A"/>
    <w:lvl w:ilvl="0" w:tplc="117C0C64">
      <w:start w:val="1"/>
      <w:numFmt w:val="decimal"/>
      <w:lvlText w:val="%1)"/>
      <w:lvlJc w:val="left"/>
      <w:pPr>
        <w:ind w:left="2629" w:hanging="360"/>
      </w:pPr>
      <w:rPr>
        <w:rFonts w:hint="default"/>
      </w:rPr>
    </w:lvl>
    <w:lvl w:ilvl="1" w:tplc="04260019" w:tentative="1">
      <w:start w:val="1"/>
      <w:numFmt w:val="lowerLetter"/>
      <w:lvlText w:val="%2."/>
      <w:lvlJc w:val="left"/>
      <w:pPr>
        <w:ind w:left="3349" w:hanging="360"/>
      </w:pPr>
    </w:lvl>
    <w:lvl w:ilvl="2" w:tplc="0426001B" w:tentative="1">
      <w:start w:val="1"/>
      <w:numFmt w:val="lowerRoman"/>
      <w:lvlText w:val="%3."/>
      <w:lvlJc w:val="right"/>
      <w:pPr>
        <w:ind w:left="4069" w:hanging="180"/>
      </w:pPr>
    </w:lvl>
    <w:lvl w:ilvl="3" w:tplc="0426000F" w:tentative="1">
      <w:start w:val="1"/>
      <w:numFmt w:val="decimal"/>
      <w:lvlText w:val="%4."/>
      <w:lvlJc w:val="left"/>
      <w:pPr>
        <w:ind w:left="4789" w:hanging="360"/>
      </w:pPr>
    </w:lvl>
    <w:lvl w:ilvl="4" w:tplc="04260019" w:tentative="1">
      <w:start w:val="1"/>
      <w:numFmt w:val="lowerLetter"/>
      <w:lvlText w:val="%5."/>
      <w:lvlJc w:val="left"/>
      <w:pPr>
        <w:ind w:left="5509" w:hanging="360"/>
      </w:pPr>
    </w:lvl>
    <w:lvl w:ilvl="5" w:tplc="0426001B" w:tentative="1">
      <w:start w:val="1"/>
      <w:numFmt w:val="lowerRoman"/>
      <w:lvlText w:val="%6."/>
      <w:lvlJc w:val="right"/>
      <w:pPr>
        <w:ind w:left="6229" w:hanging="180"/>
      </w:pPr>
    </w:lvl>
    <w:lvl w:ilvl="6" w:tplc="0426000F" w:tentative="1">
      <w:start w:val="1"/>
      <w:numFmt w:val="decimal"/>
      <w:lvlText w:val="%7."/>
      <w:lvlJc w:val="left"/>
      <w:pPr>
        <w:ind w:left="6949" w:hanging="360"/>
      </w:pPr>
    </w:lvl>
    <w:lvl w:ilvl="7" w:tplc="04260019" w:tentative="1">
      <w:start w:val="1"/>
      <w:numFmt w:val="lowerLetter"/>
      <w:lvlText w:val="%8."/>
      <w:lvlJc w:val="left"/>
      <w:pPr>
        <w:ind w:left="7669" w:hanging="360"/>
      </w:pPr>
    </w:lvl>
    <w:lvl w:ilvl="8" w:tplc="0426001B" w:tentative="1">
      <w:start w:val="1"/>
      <w:numFmt w:val="lowerRoman"/>
      <w:lvlText w:val="%9."/>
      <w:lvlJc w:val="right"/>
      <w:pPr>
        <w:ind w:left="8389" w:hanging="180"/>
      </w:pPr>
    </w:lvl>
  </w:abstractNum>
  <w:abstractNum w:abstractNumId="15" w15:restartNumberingAfterBreak="0">
    <w:nsid w:val="74953E01"/>
    <w:multiLevelType w:val="hybridMultilevel"/>
    <w:tmpl w:val="222A2CC0"/>
    <w:lvl w:ilvl="0" w:tplc="2DC2B2CE">
      <w:start w:val="1"/>
      <w:numFmt w:val="bullet"/>
      <w:lvlText w:val="-"/>
      <w:lvlJc w:val="left"/>
      <w:pPr>
        <w:ind w:left="1353" w:hanging="360"/>
      </w:pPr>
      <w:rPr>
        <w:rFonts w:ascii="Times New Roman" w:eastAsia="Calibri" w:hAnsi="Times New Roman" w:cs="Times New Roman"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16" w15:restartNumberingAfterBreak="0">
    <w:nsid w:val="74AA5CBC"/>
    <w:multiLevelType w:val="hybridMultilevel"/>
    <w:tmpl w:val="19BCA1B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0"/>
  </w:num>
  <w:num w:numId="2">
    <w:abstractNumId w:val="15"/>
  </w:num>
  <w:num w:numId="3">
    <w:abstractNumId w:val="11"/>
  </w:num>
  <w:num w:numId="4">
    <w:abstractNumId w:val="7"/>
  </w:num>
  <w:num w:numId="5">
    <w:abstractNumId w:val="8"/>
  </w:num>
  <w:num w:numId="6">
    <w:abstractNumId w:val="6"/>
  </w:num>
  <w:num w:numId="7">
    <w:abstractNumId w:val="13"/>
  </w:num>
  <w:num w:numId="8">
    <w:abstractNumId w:val="5"/>
  </w:num>
  <w:num w:numId="9">
    <w:abstractNumId w:val="3"/>
  </w:num>
  <w:num w:numId="10">
    <w:abstractNumId w:val="0"/>
  </w:num>
  <w:num w:numId="11">
    <w:abstractNumId w:val="16"/>
  </w:num>
  <w:num w:numId="12">
    <w:abstractNumId w:val="9"/>
  </w:num>
  <w:num w:numId="13">
    <w:abstractNumId w:val="1"/>
  </w:num>
  <w:num w:numId="14">
    <w:abstractNumId w:val="4"/>
  </w:num>
  <w:num w:numId="15">
    <w:abstractNumId w:val="2"/>
  </w:num>
  <w:num w:numId="16">
    <w:abstractNumId w:val="14"/>
  </w:num>
  <w:num w:numId="1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10C0"/>
    <w:rsid w:val="00001EAF"/>
    <w:rsid w:val="00003C5F"/>
    <w:rsid w:val="000040FE"/>
    <w:rsid w:val="00006384"/>
    <w:rsid w:val="000100F7"/>
    <w:rsid w:val="00014297"/>
    <w:rsid w:val="00016A49"/>
    <w:rsid w:val="000200F1"/>
    <w:rsid w:val="00020886"/>
    <w:rsid w:val="00022544"/>
    <w:rsid w:val="000231F0"/>
    <w:rsid w:val="0002325E"/>
    <w:rsid w:val="000245BC"/>
    <w:rsid w:val="00025A3A"/>
    <w:rsid w:val="00030349"/>
    <w:rsid w:val="000317CA"/>
    <w:rsid w:val="00032332"/>
    <w:rsid w:val="000347B1"/>
    <w:rsid w:val="000371D6"/>
    <w:rsid w:val="00041C2E"/>
    <w:rsid w:val="0004474C"/>
    <w:rsid w:val="000449F2"/>
    <w:rsid w:val="00044BB0"/>
    <w:rsid w:val="000456CD"/>
    <w:rsid w:val="00045735"/>
    <w:rsid w:val="0004602D"/>
    <w:rsid w:val="00046A6B"/>
    <w:rsid w:val="00051FD4"/>
    <w:rsid w:val="00052C23"/>
    <w:rsid w:val="0005784E"/>
    <w:rsid w:val="0005786E"/>
    <w:rsid w:val="00061583"/>
    <w:rsid w:val="00062344"/>
    <w:rsid w:val="0006381A"/>
    <w:rsid w:val="00064FA7"/>
    <w:rsid w:val="00066A2D"/>
    <w:rsid w:val="000671EC"/>
    <w:rsid w:val="00072A72"/>
    <w:rsid w:val="00073318"/>
    <w:rsid w:val="000743E3"/>
    <w:rsid w:val="00075774"/>
    <w:rsid w:val="0008030A"/>
    <w:rsid w:val="000816C9"/>
    <w:rsid w:val="0009002F"/>
    <w:rsid w:val="000912DE"/>
    <w:rsid w:val="00091EE6"/>
    <w:rsid w:val="00091EEC"/>
    <w:rsid w:val="00092EE7"/>
    <w:rsid w:val="00094C68"/>
    <w:rsid w:val="000A0D85"/>
    <w:rsid w:val="000A601D"/>
    <w:rsid w:val="000A63C7"/>
    <w:rsid w:val="000A73A0"/>
    <w:rsid w:val="000A774E"/>
    <w:rsid w:val="000B1CA2"/>
    <w:rsid w:val="000B1D60"/>
    <w:rsid w:val="000B3976"/>
    <w:rsid w:val="000C04E8"/>
    <w:rsid w:val="000C057E"/>
    <w:rsid w:val="000C169B"/>
    <w:rsid w:val="000C2E94"/>
    <w:rsid w:val="000C33BA"/>
    <w:rsid w:val="000C73B0"/>
    <w:rsid w:val="000D2862"/>
    <w:rsid w:val="000D3CF0"/>
    <w:rsid w:val="000D4A05"/>
    <w:rsid w:val="000D4F66"/>
    <w:rsid w:val="000D5242"/>
    <w:rsid w:val="000D5F69"/>
    <w:rsid w:val="000D79DA"/>
    <w:rsid w:val="000E0FD9"/>
    <w:rsid w:val="000E46C9"/>
    <w:rsid w:val="000E60F6"/>
    <w:rsid w:val="000E761B"/>
    <w:rsid w:val="000F21B7"/>
    <w:rsid w:val="000F4790"/>
    <w:rsid w:val="000F5B51"/>
    <w:rsid w:val="00101599"/>
    <w:rsid w:val="00101A06"/>
    <w:rsid w:val="0010302E"/>
    <w:rsid w:val="00103835"/>
    <w:rsid w:val="00103A23"/>
    <w:rsid w:val="001065B2"/>
    <w:rsid w:val="00111C2F"/>
    <w:rsid w:val="0011459B"/>
    <w:rsid w:val="00120DF2"/>
    <w:rsid w:val="00122321"/>
    <w:rsid w:val="00123193"/>
    <w:rsid w:val="00124173"/>
    <w:rsid w:val="001255BC"/>
    <w:rsid w:val="001259B3"/>
    <w:rsid w:val="00125C9A"/>
    <w:rsid w:val="00127C6F"/>
    <w:rsid w:val="00130504"/>
    <w:rsid w:val="00132A06"/>
    <w:rsid w:val="00133432"/>
    <w:rsid w:val="001338E6"/>
    <w:rsid w:val="00135726"/>
    <w:rsid w:val="00140662"/>
    <w:rsid w:val="0014080A"/>
    <w:rsid w:val="001473C5"/>
    <w:rsid w:val="00155A3B"/>
    <w:rsid w:val="00156AAB"/>
    <w:rsid w:val="00156AEB"/>
    <w:rsid w:val="00157183"/>
    <w:rsid w:val="00161F08"/>
    <w:rsid w:val="00166C11"/>
    <w:rsid w:val="001679F1"/>
    <w:rsid w:val="0017086E"/>
    <w:rsid w:val="00174B50"/>
    <w:rsid w:val="001758A1"/>
    <w:rsid w:val="00176403"/>
    <w:rsid w:val="00176F8B"/>
    <w:rsid w:val="00182C3A"/>
    <w:rsid w:val="001934D7"/>
    <w:rsid w:val="0019463A"/>
    <w:rsid w:val="001958FF"/>
    <w:rsid w:val="00195E41"/>
    <w:rsid w:val="00196222"/>
    <w:rsid w:val="00196BFF"/>
    <w:rsid w:val="0019716F"/>
    <w:rsid w:val="00197BFD"/>
    <w:rsid w:val="001A0F65"/>
    <w:rsid w:val="001A1E58"/>
    <w:rsid w:val="001A2E6C"/>
    <w:rsid w:val="001A312F"/>
    <w:rsid w:val="001A573F"/>
    <w:rsid w:val="001A5DFA"/>
    <w:rsid w:val="001A5EC9"/>
    <w:rsid w:val="001A666F"/>
    <w:rsid w:val="001B0E60"/>
    <w:rsid w:val="001B6A08"/>
    <w:rsid w:val="001B72E7"/>
    <w:rsid w:val="001C140F"/>
    <w:rsid w:val="001C2BD0"/>
    <w:rsid w:val="001C2D9E"/>
    <w:rsid w:val="001C2FC2"/>
    <w:rsid w:val="001C32BF"/>
    <w:rsid w:val="001D075A"/>
    <w:rsid w:val="001D2ED7"/>
    <w:rsid w:val="001D3C1F"/>
    <w:rsid w:val="001D4B09"/>
    <w:rsid w:val="001D590C"/>
    <w:rsid w:val="001D73B4"/>
    <w:rsid w:val="001E1270"/>
    <w:rsid w:val="001E4BAB"/>
    <w:rsid w:val="001E4C7E"/>
    <w:rsid w:val="001F609F"/>
    <w:rsid w:val="00201FF7"/>
    <w:rsid w:val="002070DB"/>
    <w:rsid w:val="00220643"/>
    <w:rsid w:val="002249AD"/>
    <w:rsid w:val="0022511C"/>
    <w:rsid w:val="00230964"/>
    <w:rsid w:val="002313E8"/>
    <w:rsid w:val="0023539C"/>
    <w:rsid w:val="00235515"/>
    <w:rsid w:val="00235753"/>
    <w:rsid w:val="00240A5F"/>
    <w:rsid w:val="0024137E"/>
    <w:rsid w:val="0024155E"/>
    <w:rsid w:val="002431CD"/>
    <w:rsid w:val="002469ED"/>
    <w:rsid w:val="00253363"/>
    <w:rsid w:val="00262CB5"/>
    <w:rsid w:val="0026450B"/>
    <w:rsid w:val="00265270"/>
    <w:rsid w:val="00271FE2"/>
    <w:rsid w:val="0027525C"/>
    <w:rsid w:val="00275618"/>
    <w:rsid w:val="00275B9E"/>
    <w:rsid w:val="00277E91"/>
    <w:rsid w:val="00283DE7"/>
    <w:rsid w:val="002864F5"/>
    <w:rsid w:val="002964B5"/>
    <w:rsid w:val="00296A33"/>
    <w:rsid w:val="00297290"/>
    <w:rsid w:val="00297A7D"/>
    <w:rsid w:val="002A0AC6"/>
    <w:rsid w:val="002A1DB6"/>
    <w:rsid w:val="002B2759"/>
    <w:rsid w:val="002B601F"/>
    <w:rsid w:val="002B6FFE"/>
    <w:rsid w:val="002C1EBA"/>
    <w:rsid w:val="002C4A6B"/>
    <w:rsid w:val="002C4FE0"/>
    <w:rsid w:val="002C6678"/>
    <w:rsid w:val="002C6D8F"/>
    <w:rsid w:val="002D055E"/>
    <w:rsid w:val="002D7E92"/>
    <w:rsid w:val="002E056C"/>
    <w:rsid w:val="002E1474"/>
    <w:rsid w:val="002E29F4"/>
    <w:rsid w:val="002E3EFE"/>
    <w:rsid w:val="002E66CD"/>
    <w:rsid w:val="002E6CB6"/>
    <w:rsid w:val="002F3BF2"/>
    <w:rsid w:val="002F4391"/>
    <w:rsid w:val="002F503C"/>
    <w:rsid w:val="002F67C4"/>
    <w:rsid w:val="002F7432"/>
    <w:rsid w:val="00300784"/>
    <w:rsid w:val="00302616"/>
    <w:rsid w:val="00303118"/>
    <w:rsid w:val="003038EA"/>
    <w:rsid w:val="00304596"/>
    <w:rsid w:val="00306A75"/>
    <w:rsid w:val="003206FC"/>
    <w:rsid w:val="00321DD7"/>
    <w:rsid w:val="0032296C"/>
    <w:rsid w:val="00326902"/>
    <w:rsid w:val="00333A92"/>
    <w:rsid w:val="0034532F"/>
    <w:rsid w:val="003505D5"/>
    <w:rsid w:val="003506CB"/>
    <w:rsid w:val="00352215"/>
    <w:rsid w:val="003559B2"/>
    <w:rsid w:val="00356AA5"/>
    <w:rsid w:val="00356BA1"/>
    <w:rsid w:val="003570A5"/>
    <w:rsid w:val="003577D5"/>
    <w:rsid w:val="00357E95"/>
    <w:rsid w:val="00360EAE"/>
    <w:rsid w:val="00370795"/>
    <w:rsid w:val="00371E77"/>
    <w:rsid w:val="00372B01"/>
    <w:rsid w:val="003730AB"/>
    <w:rsid w:val="00374AC4"/>
    <w:rsid w:val="00377585"/>
    <w:rsid w:val="0037764B"/>
    <w:rsid w:val="00377C95"/>
    <w:rsid w:val="003839B8"/>
    <w:rsid w:val="00387B72"/>
    <w:rsid w:val="0039239F"/>
    <w:rsid w:val="003A1F4C"/>
    <w:rsid w:val="003A3272"/>
    <w:rsid w:val="003B0B61"/>
    <w:rsid w:val="003B26C6"/>
    <w:rsid w:val="003B2F8F"/>
    <w:rsid w:val="003C14F5"/>
    <w:rsid w:val="003C7A04"/>
    <w:rsid w:val="003D038D"/>
    <w:rsid w:val="003D0496"/>
    <w:rsid w:val="003D1533"/>
    <w:rsid w:val="003D27B0"/>
    <w:rsid w:val="003D3CF1"/>
    <w:rsid w:val="003E268F"/>
    <w:rsid w:val="003E305B"/>
    <w:rsid w:val="003E4890"/>
    <w:rsid w:val="003E54FA"/>
    <w:rsid w:val="003E5D1C"/>
    <w:rsid w:val="003E757D"/>
    <w:rsid w:val="003E76FA"/>
    <w:rsid w:val="003F0A12"/>
    <w:rsid w:val="003F7192"/>
    <w:rsid w:val="00400639"/>
    <w:rsid w:val="004011AF"/>
    <w:rsid w:val="00401D78"/>
    <w:rsid w:val="00403EC8"/>
    <w:rsid w:val="00403FF0"/>
    <w:rsid w:val="00406A26"/>
    <w:rsid w:val="004076C8"/>
    <w:rsid w:val="00407B26"/>
    <w:rsid w:val="0041193F"/>
    <w:rsid w:val="00413559"/>
    <w:rsid w:val="00413623"/>
    <w:rsid w:val="00414A0D"/>
    <w:rsid w:val="0041565B"/>
    <w:rsid w:val="004161F8"/>
    <w:rsid w:val="004162B9"/>
    <w:rsid w:val="00417C6E"/>
    <w:rsid w:val="00425DC1"/>
    <w:rsid w:val="0043145E"/>
    <w:rsid w:val="00437DAF"/>
    <w:rsid w:val="00441AFE"/>
    <w:rsid w:val="0044215C"/>
    <w:rsid w:val="0044505A"/>
    <w:rsid w:val="00447772"/>
    <w:rsid w:val="00451BC3"/>
    <w:rsid w:val="004540DF"/>
    <w:rsid w:val="00454EA5"/>
    <w:rsid w:val="00460A5D"/>
    <w:rsid w:val="00460B31"/>
    <w:rsid w:val="00461F5F"/>
    <w:rsid w:val="00462C88"/>
    <w:rsid w:val="00466247"/>
    <w:rsid w:val="004703D2"/>
    <w:rsid w:val="004705AF"/>
    <w:rsid w:val="00472336"/>
    <w:rsid w:val="004741BD"/>
    <w:rsid w:val="00474ACD"/>
    <w:rsid w:val="00475E22"/>
    <w:rsid w:val="00481FBB"/>
    <w:rsid w:val="00483060"/>
    <w:rsid w:val="00485526"/>
    <w:rsid w:val="00493CE5"/>
    <w:rsid w:val="004A2800"/>
    <w:rsid w:val="004A34BF"/>
    <w:rsid w:val="004A34EF"/>
    <w:rsid w:val="004A5235"/>
    <w:rsid w:val="004B01EE"/>
    <w:rsid w:val="004B281F"/>
    <w:rsid w:val="004B3BBF"/>
    <w:rsid w:val="004B5003"/>
    <w:rsid w:val="004C0D19"/>
    <w:rsid w:val="004C67AB"/>
    <w:rsid w:val="004D4200"/>
    <w:rsid w:val="004D7844"/>
    <w:rsid w:val="004E22D2"/>
    <w:rsid w:val="004E4183"/>
    <w:rsid w:val="004E42E2"/>
    <w:rsid w:val="004F1E05"/>
    <w:rsid w:val="004F3BB8"/>
    <w:rsid w:val="004F6920"/>
    <w:rsid w:val="0050226F"/>
    <w:rsid w:val="0050770D"/>
    <w:rsid w:val="00507F45"/>
    <w:rsid w:val="00511EB1"/>
    <w:rsid w:val="00513480"/>
    <w:rsid w:val="005134BD"/>
    <w:rsid w:val="005146DC"/>
    <w:rsid w:val="005165FB"/>
    <w:rsid w:val="0052123A"/>
    <w:rsid w:val="005217DA"/>
    <w:rsid w:val="00522E37"/>
    <w:rsid w:val="00524CF9"/>
    <w:rsid w:val="00525CAE"/>
    <w:rsid w:val="00530272"/>
    <w:rsid w:val="00531181"/>
    <w:rsid w:val="00532762"/>
    <w:rsid w:val="00533C96"/>
    <w:rsid w:val="00535564"/>
    <w:rsid w:val="00541EB9"/>
    <w:rsid w:val="00541FDE"/>
    <w:rsid w:val="00542CE8"/>
    <w:rsid w:val="0054731B"/>
    <w:rsid w:val="00554262"/>
    <w:rsid w:val="005552CD"/>
    <w:rsid w:val="00555336"/>
    <w:rsid w:val="00563CAE"/>
    <w:rsid w:val="00565CF8"/>
    <w:rsid w:val="0056733F"/>
    <w:rsid w:val="0057286D"/>
    <w:rsid w:val="005728BC"/>
    <w:rsid w:val="00583A8C"/>
    <w:rsid w:val="00583B57"/>
    <w:rsid w:val="00583F20"/>
    <w:rsid w:val="0058476E"/>
    <w:rsid w:val="00590053"/>
    <w:rsid w:val="00590ED0"/>
    <w:rsid w:val="00591A08"/>
    <w:rsid w:val="0059242C"/>
    <w:rsid w:val="00592C7B"/>
    <w:rsid w:val="005947D5"/>
    <w:rsid w:val="00594CEC"/>
    <w:rsid w:val="0059542F"/>
    <w:rsid w:val="005959F4"/>
    <w:rsid w:val="00596252"/>
    <w:rsid w:val="00596C9C"/>
    <w:rsid w:val="005A09E9"/>
    <w:rsid w:val="005A0C50"/>
    <w:rsid w:val="005A3234"/>
    <w:rsid w:val="005A4272"/>
    <w:rsid w:val="005A69AF"/>
    <w:rsid w:val="005A7106"/>
    <w:rsid w:val="005A79BD"/>
    <w:rsid w:val="005B1932"/>
    <w:rsid w:val="005B349E"/>
    <w:rsid w:val="005B5BC1"/>
    <w:rsid w:val="005C2AF8"/>
    <w:rsid w:val="005C3A2E"/>
    <w:rsid w:val="005C62FC"/>
    <w:rsid w:val="005C6C45"/>
    <w:rsid w:val="005C6D49"/>
    <w:rsid w:val="005D0865"/>
    <w:rsid w:val="005D13ED"/>
    <w:rsid w:val="005D1650"/>
    <w:rsid w:val="005D30DB"/>
    <w:rsid w:val="005D3C7A"/>
    <w:rsid w:val="005E0A77"/>
    <w:rsid w:val="005E50BA"/>
    <w:rsid w:val="005F12A3"/>
    <w:rsid w:val="005F4ED6"/>
    <w:rsid w:val="005F73A6"/>
    <w:rsid w:val="006011D9"/>
    <w:rsid w:val="0060158E"/>
    <w:rsid w:val="00602324"/>
    <w:rsid w:val="0061054A"/>
    <w:rsid w:val="0061077B"/>
    <w:rsid w:val="00612887"/>
    <w:rsid w:val="00612F79"/>
    <w:rsid w:val="00615638"/>
    <w:rsid w:val="0061578B"/>
    <w:rsid w:val="0062319A"/>
    <w:rsid w:val="006248F8"/>
    <w:rsid w:val="00624DBF"/>
    <w:rsid w:val="00624E4C"/>
    <w:rsid w:val="00624E90"/>
    <w:rsid w:val="0063033D"/>
    <w:rsid w:val="00636CC1"/>
    <w:rsid w:val="00637D5D"/>
    <w:rsid w:val="006409FF"/>
    <w:rsid w:val="006412D0"/>
    <w:rsid w:val="00643114"/>
    <w:rsid w:val="006434DA"/>
    <w:rsid w:val="00645071"/>
    <w:rsid w:val="00645129"/>
    <w:rsid w:val="00652525"/>
    <w:rsid w:val="00655A15"/>
    <w:rsid w:val="00663C3A"/>
    <w:rsid w:val="00666763"/>
    <w:rsid w:val="0067108C"/>
    <w:rsid w:val="006728B0"/>
    <w:rsid w:val="00674950"/>
    <w:rsid w:val="00675771"/>
    <w:rsid w:val="0067651B"/>
    <w:rsid w:val="0067677F"/>
    <w:rsid w:val="00681FF9"/>
    <w:rsid w:val="006821FD"/>
    <w:rsid w:val="00683F98"/>
    <w:rsid w:val="006843BC"/>
    <w:rsid w:val="006844FD"/>
    <w:rsid w:val="00686A7F"/>
    <w:rsid w:val="00690B44"/>
    <w:rsid w:val="00690F88"/>
    <w:rsid w:val="00691876"/>
    <w:rsid w:val="00692EDF"/>
    <w:rsid w:val="0069577D"/>
    <w:rsid w:val="006A0E52"/>
    <w:rsid w:val="006A2094"/>
    <w:rsid w:val="006A6D37"/>
    <w:rsid w:val="006A6D6D"/>
    <w:rsid w:val="006A7721"/>
    <w:rsid w:val="006B492B"/>
    <w:rsid w:val="006B6CE3"/>
    <w:rsid w:val="006B775D"/>
    <w:rsid w:val="006C090A"/>
    <w:rsid w:val="006C27D0"/>
    <w:rsid w:val="006C7B0C"/>
    <w:rsid w:val="006C7DE3"/>
    <w:rsid w:val="006D6B62"/>
    <w:rsid w:val="006E3167"/>
    <w:rsid w:val="006E3200"/>
    <w:rsid w:val="006E3239"/>
    <w:rsid w:val="006E404F"/>
    <w:rsid w:val="006E514B"/>
    <w:rsid w:val="006E5995"/>
    <w:rsid w:val="006E65AE"/>
    <w:rsid w:val="006F0770"/>
    <w:rsid w:val="006F1FDB"/>
    <w:rsid w:val="006F289F"/>
    <w:rsid w:val="006F3F41"/>
    <w:rsid w:val="007007B4"/>
    <w:rsid w:val="00700AB2"/>
    <w:rsid w:val="00700C42"/>
    <w:rsid w:val="00700F16"/>
    <w:rsid w:val="007024F0"/>
    <w:rsid w:val="0070305F"/>
    <w:rsid w:val="007048FE"/>
    <w:rsid w:val="00712E86"/>
    <w:rsid w:val="00713167"/>
    <w:rsid w:val="00713A68"/>
    <w:rsid w:val="00713B78"/>
    <w:rsid w:val="007147A7"/>
    <w:rsid w:val="0071558D"/>
    <w:rsid w:val="00717C5D"/>
    <w:rsid w:val="007209DD"/>
    <w:rsid w:val="00722872"/>
    <w:rsid w:val="007236DB"/>
    <w:rsid w:val="00724566"/>
    <w:rsid w:val="00725B8C"/>
    <w:rsid w:val="007276C1"/>
    <w:rsid w:val="00733040"/>
    <w:rsid w:val="0073385A"/>
    <w:rsid w:val="00733A80"/>
    <w:rsid w:val="00734F22"/>
    <w:rsid w:val="00751639"/>
    <w:rsid w:val="007526DC"/>
    <w:rsid w:val="00752784"/>
    <w:rsid w:val="0075561E"/>
    <w:rsid w:val="00755D86"/>
    <w:rsid w:val="00757639"/>
    <w:rsid w:val="0076123E"/>
    <w:rsid w:val="00762A47"/>
    <w:rsid w:val="00763DE7"/>
    <w:rsid w:val="00764642"/>
    <w:rsid w:val="00766FCD"/>
    <w:rsid w:val="00774923"/>
    <w:rsid w:val="007763C7"/>
    <w:rsid w:val="00776762"/>
    <w:rsid w:val="00780048"/>
    <w:rsid w:val="00780EF9"/>
    <w:rsid w:val="00783491"/>
    <w:rsid w:val="007929AB"/>
    <w:rsid w:val="007941F8"/>
    <w:rsid w:val="00795378"/>
    <w:rsid w:val="0079654E"/>
    <w:rsid w:val="007A0814"/>
    <w:rsid w:val="007A2057"/>
    <w:rsid w:val="007A2DCE"/>
    <w:rsid w:val="007A4B97"/>
    <w:rsid w:val="007A4EA3"/>
    <w:rsid w:val="007A56DB"/>
    <w:rsid w:val="007A6A85"/>
    <w:rsid w:val="007A7552"/>
    <w:rsid w:val="007B024E"/>
    <w:rsid w:val="007B1B42"/>
    <w:rsid w:val="007B2C8A"/>
    <w:rsid w:val="007B2CF4"/>
    <w:rsid w:val="007B3BA5"/>
    <w:rsid w:val="007B47E7"/>
    <w:rsid w:val="007C10B2"/>
    <w:rsid w:val="007C1B6E"/>
    <w:rsid w:val="007C25B2"/>
    <w:rsid w:val="007C2CB8"/>
    <w:rsid w:val="007D2A39"/>
    <w:rsid w:val="007D30EB"/>
    <w:rsid w:val="007D3490"/>
    <w:rsid w:val="007E02A1"/>
    <w:rsid w:val="007E08DE"/>
    <w:rsid w:val="007E37BE"/>
    <w:rsid w:val="007E4D1F"/>
    <w:rsid w:val="007E563F"/>
    <w:rsid w:val="007E593D"/>
    <w:rsid w:val="007E6596"/>
    <w:rsid w:val="007E6ABB"/>
    <w:rsid w:val="007E6F2E"/>
    <w:rsid w:val="007F0428"/>
    <w:rsid w:val="007F2453"/>
    <w:rsid w:val="007F2566"/>
    <w:rsid w:val="007F525F"/>
    <w:rsid w:val="007F54A3"/>
    <w:rsid w:val="00800929"/>
    <w:rsid w:val="0080381E"/>
    <w:rsid w:val="00811200"/>
    <w:rsid w:val="00812172"/>
    <w:rsid w:val="00814A3A"/>
    <w:rsid w:val="00815277"/>
    <w:rsid w:val="0081545F"/>
    <w:rsid w:val="008159F2"/>
    <w:rsid w:val="00816528"/>
    <w:rsid w:val="0082103E"/>
    <w:rsid w:val="00824BB1"/>
    <w:rsid w:val="00824CC7"/>
    <w:rsid w:val="00827B60"/>
    <w:rsid w:val="00841607"/>
    <w:rsid w:val="00843E49"/>
    <w:rsid w:val="00844B49"/>
    <w:rsid w:val="00851750"/>
    <w:rsid w:val="00855682"/>
    <w:rsid w:val="00855951"/>
    <w:rsid w:val="008565B9"/>
    <w:rsid w:val="008579D5"/>
    <w:rsid w:val="00862085"/>
    <w:rsid w:val="008671C7"/>
    <w:rsid w:val="0087305B"/>
    <w:rsid w:val="0087363D"/>
    <w:rsid w:val="00875E46"/>
    <w:rsid w:val="00876C21"/>
    <w:rsid w:val="00877D8E"/>
    <w:rsid w:val="00882A77"/>
    <w:rsid w:val="008854BF"/>
    <w:rsid w:val="00890309"/>
    <w:rsid w:val="00891224"/>
    <w:rsid w:val="008912F1"/>
    <w:rsid w:val="00891C81"/>
    <w:rsid w:val="00895F5B"/>
    <w:rsid w:val="008A15A2"/>
    <w:rsid w:val="008A198F"/>
    <w:rsid w:val="008A1CF5"/>
    <w:rsid w:val="008A45D0"/>
    <w:rsid w:val="008A484E"/>
    <w:rsid w:val="008B5F68"/>
    <w:rsid w:val="008B6BEA"/>
    <w:rsid w:val="008C4982"/>
    <w:rsid w:val="008C4B7E"/>
    <w:rsid w:val="008C725C"/>
    <w:rsid w:val="008D0B40"/>
    <w:rsid w:val="008D2FA1"/>
    <w:rsid w:val="008D637A"/>
    <w:rsid w:val="008D6FDC"/>
    <w:rsid w:val="008D77C5"/>
    <w:rsid w:val="008E2125"/>
    <w:rsid w:val="008E24B2"/>
    <w:rsid w:val="008E2642"/>
    <w:rsid w:val="008E2DAB"/>
    <w:rsid w:val="008F04CD"/>
    <w:rsid w:val="008F0649"/>
    <w:rsid w:val="008F5F93"/>
    <w:rsid w:val="009029B1"/>
    <w:rsid w:val="00903708"/>
    <w:rsid w:val="00903792"/>
    <w:rsid w:val="00903D70"/>
    <w:rsid w:val="00904096"/>
    <w:rsid w:val="00905C0D"/>
    <w:rsid w:val="00905F3B"/>
    <w:rsid w:val="00906762"/>
    <w:rsid w:val="00907192"/>
    <w:rsid w:val="00910D09"/>
    <w:rsid w:val="00910D66"/>
    <w:rsid w:val="00911A99"/>
    <w:rsid w:val="009122A6"/>
    <w:rsid w:val="009124BE"/>
    <w:rsid w:val="00912F7E"/>
    <w:rsid w:val="009134BE"/>
    <w:rsid w:val="009162CB"/>
    <w:rsid w:val="009202E4"/>
    <w:rsid w:val="009222D5"/>
    <w:rsid w:val="009230D9"/>
    <w:rsid w:val="009241F4"/>
    <w:rsid w:val="00925F07"/>
    <w:rsid w:val="009317B7"/>
    <w:rsid w:val="00931A09"/>
    <w:rsid w:val="009330B0"/>
    <w:rsid w:val="0094083B"/>
    <w:rsid w:val="009415D9"/>
    <w:rsid w:val="00944783"/>
    <w:rsid w:val="00952924"/>
    <w:rsid w:val="00957223"/>
    <w:rsid w:val="00957BBA"/>
    <w:rsid w:val="0096417F"/>
    <w:rsid w:val="00972317"/>
    <w:rsid w:val="00980A0D"/>
    <w:rsid w:val="009813D0"/>
    <w:rsid w:val="00983C72"/>
    <w:rsid w:val="00985EC6"/>
    <w:rsid w:val="00990C4D"/>
    <w:rsid w:val="00991720"/>
    <w:rsid w:val="0099439F"/>
    <w:rsid w:val="00995E43"/>
    <w:rsid w:val="009A0261"/>
    <w:rsid w:val="009A354F"/>
    <w:rsid w:val="009A53D7"/>
    <w:rsid w:val="009A62BF"/>
    <w:rsid w:val="009A675E"/>
    <w:rsid w:val="009B23F8"/>
    <w:rsid w:val="009C3D33"/>
    <w:rsid w:val="009D08B4"/>
    <w:rsid w:val="009D487F"/>
    <w:rsid w:val="009D4D2A"/>
    <w:rsid w:val="009D606C"/>
    <w:rsid w:val="009D7001"/>
    <w:rsid w:val="009E12A8"/>
    <w:rsid w:val="009E1604"/>
    <w:rsid w:val="009E481F"/>
    <w:rsid w:val="009E5740"/>
    <w:rsid w:val="009E57CA"/>
    <w:rsid w:val="009F103C"/>
    <w:rsid w:val="009F152D"/>
    <w:rsid w:val="009F3C52"/>
    <w:rsid w:val="009F49EE"/>
    <w:rsid w:val="009F60DC"/>
    <w:rsid w:val="00A041C0"/>
    <w:rsid w:val="00A05C1D"/>
    <w:rsid w:val="00A1099F"/>
    <w:rsid w:val="00A10B65"/>
    <w:rsid w:val="00A115AC"/>
    <w:rsid w:val="00A12AF5"/>
    <w:rsid w:val="00A12DBC"/>
    <w:rsid w:val="00A137D6"/>
    <w:rsid w:val="00A14224"/>
    <w:rsid w:val="00A14847"/>
    <w:rsid w:val="00A17B76"/>
    <w:rsid w:val="00A258CB"/>
    <w:rsid w:val="00A279E8"/>
    <w:rsid w:val="00A27C29"/>
    <w:rsid w:val="00A31223"/>
    <w:rsid w:val="00A31E52"/>
    <w:rsid w:val="00A332BF"/>
    <w:rsid w:val="00A3733B"/>
    <w:rsid w:val="00A37FD2"/>
    <w:rsid w:val="00A41644"/>
    <w:rsid w:val="00A4372B"/>
    <w:rsid w:val="00A47C86"/>
    <w:rsid w:val="00A50709"/>
    <w:rsid w:val="00A5291D"/>
    <w:rsid w:val="00A53874"/>
    <w:rsid w:val="00A54A06"/>
    <w:rsid w:val="00A56F47"/>
    <w:rsid w:val="00A602E3"/>
    <w:rsid w:val="00A61749"/>
    <w:rsid w:val="00A61C4E"/>
    <w:rsid w:val="00A63966"/>
    <w:rsid w:val="00A651A9"/>
    <w:rsid w:val="00A66A19"/>
    <w:rsid w:val="00A67DA1"/>
    <w:rsid w:val="00A700FE"/>
    <w:rsid w:val="00A71179"/>
    <w:rsid w:val="00A751E4"/>
    <w:rsid w:val="00A76495"/>
    <w:rsid w:val="00A82BDB"/>
    <w:rsid w:val="00A83051"/>
    <w:rsid w:val="00A83243"/>
    <w:rsid w:val="00A83B17"/>
    <w:rsid w:val="00A8550B"/>
    <w:rsid w:val="00A91EAC"/>
    <w:rsid w:val="00A93EF4"/>
    <w:rsid w:val="00A95BEA"/>
    <w:rsid w:val="00AA7688"/>
    <w:rsid w:val="00AB2372"/>
    <w:rsid w:val="00AB258B"/>
    <w:rsid w:val="00AB3150"/>
    <w:rsid w:val="00AB42DD"/>
    <w:rsid w:val="00AC1D79"/>
    <w:rsid w:val="00AC3C5B"/>
    <w:rsid w:val="00AC3D35"/>
    <w:rsid w:val="00AD00D3"/>
    <w:rsid w:val="00AD2AC3"/>
    <w:rsid w:val="00AD45C9"/>
    <w:rsid w:val="00AE16DF"/>
    <w:rsid w:val="00AE3BD5"/>
    <w:rsid w:val="00AF4D9F"/>
    <w:rsid w:val="00B0019C"/>
    <w:rsid w:val="00B0244D"/>
    <w:rsid w:val="00B04743"/>
    <w:rsid w:val="00B0784D"/>
    <w:rsid w:val="00B10184"/>
    <w:rsid w:val="00B11F3F"/>
    <w:rsid w:val="00B13CDF"/>
    <w:rsid w:val="00B13FED"/>
    <w:rsid w:val="00B22896"/>
    <w:rsid w:val="00B23938"/>
    <w:rsid w:val="00B25BE8"/>
    <w:rsid w:val="00B26A65"/>
    <w:rsid w:val="00B32F11"/>
    <w:rsid w:val="00B330DD"/>
    <w:rsid w:val="00B33BD7"/>
    <w:rsid w:val="00B35040"/>
    <w:rsid w:val="00B37B5A"/>
    <w:rsid w:val="00B413B6"/>
    <w:rsid w:val="00B43867"/>
    <w:rsid w:val="00B44B08"/>
    <w:rsid w:val="00B45355"/>
    <w:rsid w:val="00B454F8"/>
    <w:rsid w:val="00B47E20"/>
    <w:rsid w:val="00B52B86"/>
    <w:rsid w:val="00B55719"/>
    <w:rsid w:val="00B55840"/>
    <w:rsid w:val="00B60B3C"/>
    <w:rsid w:val="00B6583F"/>
    <w:rsid w:val="00B67230"/>
    <w:rsid w:val="00B732EF"/>
    <w:rsid w:val="00B744B8"/>
    <w:rsid w:val="00B80299"/>
    <w:rsid w:val="00B82768"/>
    <w:rsid w:val="00B835A1"/>
    <w:rsid w:val="00B85772"/>
    <w:rsid w:val="00B86329"/>
    <w:rsid w:val="00B86CDF"/>
    <w:rsid w:val="00B90A60"/>
    <w:rsid w:val="00B9658B"/>
    <w:rsid w:val="00BA04ED"/>
    <w:rsid w:val="00BA0ED6"/>
    <w:rsid w:val="00BA19E8"/>
    <w:rsid w:val="00BA2203"/>
    <w:rsid w:val="00BA6FCC"/>
    <w:rsid w:val="00BB2D5B"/>
    <w:rsid w:val="00BB4D5E"/>
    <w:rsid w:val="00BB4F83"/>
    <w:rsid w:val="00BB664D"/>
    <w:rsid w:val="00BC30CC"/>
    <w:rsid w:val="00BC4D34"/>
    <w:rsid w:val="00BD1ADB"/>
    <w:rsid w:val="00BD1FEC"/>
    <w:rsid w:val="00BD3705"/>
    <w:rsid w:val="00BD439E"/>
    <w:rsid w:val="00BD4DC1"/>
    <w:rsid w:val="00BD6598"/>
    <w:rsid w:val="00BE346C"/>
    <w:rsid w:val="00BE473A"/>
    <w:rsid w:val="00BE49C4"/>
    <w:rsid w:val="00BE54C8"/>
    <w:rsid w:val="00BF009A"/>
    <w:rsid w:val="00BF456A"/>
    <w:rsid w:val="00BF5269"/>
    <w:rsid w:val="00BF5AB2"/>
    <w:rsid w:val="00BF6EC4"/>
    <w:rsid w:val="00BF7621"/>
    <w:rsid w:val="00BF78DA"/>
    <w:rsid w:val="00C00406"/>
    <w:rsid w:val="00C011D8"/>
    <w:rsid w:val="00C0322D"/>
    <w:rsid w:val="00C0382C"/>
    <w:rsid w:val="00C04E7A"/>
    <w:rsid w:val="00C07F8C"/>
    <w:rsid w:val="00C15A3B"/>
    <w:rsid w:val="00C22031"/>
    <w:rsid w:val="00C24F0E"/>
    <w:rsid w:val="00C26F57"/>
    <w:rsid w:val="00C279B2"/>
    <w:rsid w:val="00C32D98"/>
    <w:rsid w:val="00C330BD"/>
    <w:rsid w:val="00C3484B"/>
    <w:rsid w:val="00C3636F"/>
    <w:rsid w:val="00C36523"/>
    <w:rsid w:val="00C37AD6"/>
    <w:rsid w:val="00C40EC5"/>
    <w:rsid w:val="00C4381C"/>
    <w:rsid w:val="00C45DA5"/>
    <w:rsid w:val="00C47F57"/>
    <w:rsid w:val="00C5146B"/>
    <w:rsid w:val="00C51807"/>
    <w:rsid w:val="00C54B5D"/>
    <w:rsid w:val="00C56D13"/>
    <w:rsid w:val="00C60288"/>
    <w:rsid w:val="00C62FC4"/>
    <w:rsid w:val="00C6334B"/>
    <w:rsid w:val="00C643CC"/>
    <w:rsid w:val="00C6645F"/>
    <w:rsid w:val="00C674A1"/>
    <w:rsid w:val="00C71045"/>
    <w:rsid w:val="00C75B3A"/>
    <w:rsid w:val="00C75BAE"/>
    <w:rsid w:val="00C75C16"/>
    <w:rsid w:val="00C7671F"/>
    <w:rsid w:val="00C76EB5"/>
    <w:rsid w:val="00C862A1"/>
    <w:rsid w:val="00C90340"/>
    <w:rsid w:val="00C91FEF"/>
    <w:rsid w:val="00C92D1A"/>
    <w:rsid w:val="00C939E5"/>
    <w:rsid w:val="00C93E76"/>
    <w:rsid w:val="00C96CDF"/>
    <w:rsid w:val="00CA36DE"/>
    <w:rsid w:val="00CA3C8B"/>
    <w:rsid w:val="00CA3D53"/>
    <w:rsid w:val="00CA4163"/>
    <w:rsid w:val="00CA6624"/>
    <w:rsid w:val="00CA68FB"/>
    <w:rsid w:val="00CB1412"/>
    <w:rsid w:val="00CB438D"/>
    <w:rsid w:val="00CB6409"/>
    <w:rsid w:val="00CB7DD4"/>
    <w:rsid w:val="00CC1458"/>
    <w:rsid w:val="00CC223D"/>
    <w:rsid w:val="00CC23C4"/>
    <w:rsid w:val="00CC2C2A"/>
    <w:rsid w:val="00CC6585"/>
    <w:rsid w:val="00CC7672"/>
    <w:rsid w:val="00CD0D55"/>
    <w:rsid w:val="00CD19A5"/>
    <w:rsid w:val="00CD1AD6"/>
    <w:rsid w:val="00CD2967"/>
    <w:rsid w:val="00CD3906"/>
    <w:rsid w:val="00CD48C5"/>
    <w:rsid w:val="00CD4BC8"/>
    <w:rsid w:val="00CD4EDE"/>
    <w:rsid w:val="00CD6021"/>
    <w:rsid w:val="00CD72B1"/>
    <w:rsid w:val="00CE152C"/>
    <w:rsid w:val="00CE2C74"/>
    <w:rsid w:val="00CE7979"/>
    <w:rsid w:val="00CE7BBF"/>
    <w:rsid w:val="00CF0893"/>
    <w:rsid w:val="00CF19A9"/>
    <w:rsid w:val="00CF2290"/>
    <w:rsid w:val="00CF4347"/>
    <w:rsid w:val="00CF4560"/>
    <w:rsid w:val="00CF5069"/>
    <w:rsid w:val="00D002D7"/>
    <w:rsid w:val="00D02C71"/>
    <w:rsid w:val="00D02E9E"/>
    <w:rsid w:val="00D03B84"/>
    <w:rsid w:val="00D05300"/>
    <w:rsid w:val="00D10BF7"/>
    <w:rsid w:val="00D10D50"/>
    <w:rsid w:val="00D124CE"/>
    <w:rsid w:val="00D16214"/>
    <w:rsid w:val="00D17331"/>
    <w:rsid w:val="00D21D34"/>
    <w:rsid w:val="00D21FA6"/>
    <w:rsid w:val="00D23702"/>
    <w:rsid w:val="00D30DE4"/>
    <w:rsid w:val="00D338DD"/>
    <w:rsid w:val="00D3394E"/>
    <w:rsid w:val="00D3713F"/>
    <w:rsid w:val="00D40DF3"/>
    <w:rsid w:val="00D43804"/>
    <w:rsid w:val="00D43D95"/>
    <w:rsid w:val="00D447CD"/>
    <w:rsid w:val="00D52E37"/>
    <w:rsid w:val="00D53C74"/>
    <w:rsid w:val="00D54330"/>
    <w:rsid w:val="00D5438F"/>
    <w:rsid w:val="00D55381"/>
    <w:rsid w:val="00D55422"/>
    <w:rsid w:val="00D61187"/>
    <w:rsid w:val="00D668E1"/>
    <w:rsid w:val="00D73929"/>
    <w:rsid w:val="00D75688"/>
    <w:rsid w:val="00D75EAD"/>
    <w:rsid w:val="00D83ED9"/>
    <w:rsid w:val="00D84335"/>
    <w:rsid w:val="00D85124"/>
    <w:rsid w:val="00D85644"/>
    <w:rsid w:val="00D879B6"/>
    <w:rsid w:val="00D87C48"/>
    <w:rsid w:val="00D87FEC"/>
    <w:rsid w:val="00D9394A"/>
    <w:rsid w:val="00D96FA6"/>
    <w:rsid w:val="00D971F1"/>
    <w:rsid w:val="00DA28A1"/>
    <w:rsid w:val="00DA4936"/>
    <w:rsid w:val="00DA59B0"/>
    <w:rsid w:val="00DA70C2"/>
    <w:rsid w:val="00DA7E8D"/>
    <w:rsid w:val="00DB22E4"/>
    <w:rsid w:val="00DB3E66"/>
    <w:rsid w:val="00DB50AC"/>
    <w:rsid w:val="00DB707E"/>
    <w:rsid w:val="00DC1727"/>
    <w:rsid w:val="00DC1C0F"/>
    <w:rsid w:val="00DC1D83"/>
    <w:rsid w:val="00DC386C"/>
    <w:rsid w:val="00DC626E"/>
    <w:rsid w:val="00DC7B14"/>
    <w:rsid w:val="00DD22C1"/>
    <w:rsid w:val="00DD3A7F"/>
    <w:rsid w:val="00DD4E2D"/>
    <w:rsid w:val="00DD5491"/>
    <w:rsid w:val="00DE2480"/>
    <w:rsid w:val="00DE5773"/>
    <w:rsid w:val="00DE5881"/>
    <w:rsid w:val="00DE7B35"/>
    <w:rsid w:val="00DF0ADF"/>
    <w:rsid w:val="00DF3033"/>
    <w:rsid w:val="00DF7BAC"/>
    <w:rsid w:val="00E00168"/>
    <w:rsid w:val="00E00F43"/>
    <w:rsid w:val="00E0105B"/>
    <w:rsid w:val="00E01E93"/>
    <w:rsid w:val="00E027D6"/>
    <w:rsid w:val="00E0317F"/>
    <w:rsid w:val="00E03B35"/>
    <w:rsid w:val="00E078AF"/>
    <w:rsid w:val="00E127FC"/>
    <w:rsid w:val="00E13628"/>
    <w:rsid w:val="00E14317"/>
    <w:rsid w:val="00E1477F"/>
    <w:rsid w:val="00E14AA3"/>
    <w:rsid w:val="00E157E5"/>
    <w:rsid w:val="00E17914"/>
    <w:rsid w:val="00E22AD8"/>
    <w:rsid w:val="00E239CA"/>
    <w:rsid w:val="00E23F35"/>
    <w:rsid w:val="00E24077"/>
    <w:rsid w:val="00E31AA8"/>
    <w:rsid w:val="00E34714"/>
    <w:rsid w:val="00E34716"/>
    <w:rsid w:val="00E365CE"/>
    <w:rsid w:val="00E36A93"/>
    <w:rsid w:val="00E41F62"/>
    <w:rsid w:val="00E42312"/>
    <w:rsid w:val="00E43959"/>
    <w:rsid w:val="00E460F9"/>
    <w:rsid w:val="00E50F63"/>
    <w:rsid w:val="00E516C7"/>
    <w:rsid w:val="00E54FC0"/>
    <w:rsid w:val="00E62BE9"/>
    <w:rsid w:val="00E62FDE"/>
    <w:rsid w:val="00E6321B"/>
    <w:rsid w:val="00E656E4"/>
    <w:rsid w:val="00E65FD0"/>
    <w:rsid w:val="00E6655C"/>
    <w:rsid w:val="00E712A5"/>
    <w:rsid w:val="00E7353C"/>
    <w:rsid w:val="00E7388B"/>
    <w:rsid w:val="00E7461A"/>
    <w:rsid w:val="00E7466E"/>
    <w:rsid w:val="00E7475F"/>
    <w:rsid w:val="00E77A4E"/>
    <w:rsid w:val="00E824A8"/>
    <w:rsid w:val="00E82DD9"/>
    <w:rsid w:val="00E84E0C"/>
    <w:rsid w:val="00E87ECD"/>
    <w:rsid w:val="00E92635"/>
    <w:rsid w:val="00E92C6E"/>
    <w:rsid w:val="00E94520"/>
    <w:rsid w:val="00E94DC8"/>
    <w:rsid w:val="00E95DA5"/>
    <w:rsid w:val="00E975E2"/>
    <w:rsid w:val="00EA1E8B"/>
    <w:rsid w:val="00EA2193"/>
    <w:rsid w:val="00EA2834"/>
    <w:rsid w:val="00EA54AA"/>
    <w:rsid w:val="00EA5B09"/>
    <w:rsid w:val="00EB0A91"/>
    <w:rsid w:val="00EB10C0"/>
    <w:rsid w:val="00EB20C9"/>
    <w:rsid w:val="00EB48B6"/>
    <w:rsid w:val="00EB4F05"/>
    <w:rsid w:val="00EB7C0E"/>
    <w:rsid w:val="00EC7B7B"/>
    <w:rsid w:val="00ED42F6"/>
    <w:rsid w:val="00ED7548"/>
    <w:rsid w:val="00EE0DF4"/>
    <w:rsid w:val="00EE10F8"/>
    <w:rsid w:val="00EE1907"/>
    <w:rsid w:val="00EE3664"/>
    <w:rsid w:val="00EE43B1"/>
    <w:rsid w:val="00EE4CC6"/>
    <w:rsid w:val="00EE6DEF"/>
    <w:rsid w:val="00EF19ED"/>
    <w:rsid w:val="00F019E2"/>
    <w:rsid w:val="00F036C9"/>
    <w:rsid w:val="00F066E4"/>
    <w:rsid w:val="00F1304F"/>
    <w:rsid w:val="00F146B6"/>
    <w:rsid w:val="00F175EC"/>
    <w:rsid w:val="00F21039"/>
    <w:rsid w:val="00F22AD4"/>
    <w:rsid w:val="00F24224"/>
    <w:rsid w:val="00F25E12"/>
    <w:rsid w:val="00F26D12"/>
    <w:rsid w:val="00F330F4"/>
    <w:rsid w:val="00F349D9"/>
    <w:rsid w:val="00F36D16"/>
    <w:rsid w:val="00F40A35"/>
    <w:rsid w:val="00F40B85"/>
    <w:rsid w:val="00F449B5"/>
    <w:rsid w:val="00F45811"/>
    <w:rsid w:val="00F45AB1"/>
    <w:rsid w:val="00F45F9B"/>
    <w:rsid w:val="00F47F13"/>
    <w:rsid w:val="00F50CDB"/>
    <w:rsid w:val="00F53A19"/>
    <w:rsid w:val="00F53C52"/>
    <w:rsid w:val="00F53EDC"/>
    <w:rsid w:val="00F607B7"/>
    <w:rsid w:val="00F60A59"/>
    <w:rsid w:val="00F6202D"/>
    <w:rsid w:val="00F638F9"/>
    <w:rsid w:val="00F66406"/>
    <w:rsid w:val="00F672F1"/>
    <w:rsid w:val="00F724A7"/>
    <w:rsid w:val="00F7592F"/>
    <w:rsid w:val="00F902C4"/>
    <w:rsid w:val="00F9133F"/>
    <w:rsid w:val="00F9194A"/>
    <w:rsid w:val="00F91A62"/>
    <w:rsid w:val="00F9792A"/>
    <w:rsid w:val="00FA1B97"/>
    <w:rsid w:val="00FA1C8C"/>
    <w:rsid w:val="00FA3865"/>
    <w:rsid w:val="00FA3BCB"/>
    <w:rsid w:val="00FA4261"/>
    <w:rsid w:val="00FA6A03"/>
    <w:rsid w:val="00FB0C37"/>
    <w:rsid w:val="00FB1C23"/>
    <w:rsid w:val="00FB3643"/>
    <w:rsid w:val="00FB50F9"/>
    <w:rsid w:val="00FC0B61"/>
    <w:rsid w:val="00FC14DB"/>
    <w:rsid w:val="00FC439C"/>
    <w:rsid w:val="00FC4FBA"/>
    <w:rsid w:val="00FC6BF2"/>
    <w:rsid w:val="00FC7D66"/>
    <w:rsid w:val="00FD3A4B"/>
    <w:rsid w:val="00FD57DA"/>
    <w:rsid w:val="00FD6374"/>
    <w:rsid w:val="00FE1FC9"/>
    <w:rsid w:val="00FE232D"/>
    <w:rsid w:val="00FE3304"/>
    <w:rsid w:val="00FE46B9"/>
    <w:rsid w:val="00FF0C3F"/>
    <w:rsid w:val="00FF45A4"/>
    <w:rsid w:val="00FF58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76B264"/>
  <w15:docId w15:val="{E4992F83-EC31-44B2-8A45-62313679B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52C23"/>
    <w:pPr>
      <w:widowControl w:val="0"/>
      <w:spacing w:after="200" w:line="276" w:lineRule="auto"/>
    </w:pPr>
    <w:rPr>
      <w:sz w:val="22"/>
      <w:szCs w:val="22"/>
      <w:lang w:val="en-US" w:eastAsia="en-US"/>
    </w:rPr>
  </w:style>
  <w:style w:type="paragraph" w:styleId="Virsraksts2">
    <w:name w:val="heading 2"/>
    <w:basedOn w:val="Parasts"/>
    <w:link w:val="Virsraksts2Rakstz"/>
    <w:uiPriority w:val="9"/>
    <w:qFormat/>
    <w:rsid w:val="008565B9"/>
    <w:pPr>
      <w:widowControl/>
      <w:spacing w:before="100" w:beforeAutospacing="1" w:after="100" w:afterAutospacing="1" w:line="240" w:lineRule="auto"/>
      <w:outlineLvl w:val="1"/>
    </w:pPr>
    <w:rPr>
      <w:rFonts w:ascii="Times New Roman" w:eastAsia="Times New Roman" w:hAnsi="Times New Roman"/>
      <w:b/>
      <w:bCs/>
      <w:sz w:val="36"/>
      <w:szCs w:val="36"/>
      <w:lang w:val="lv-LV" w:eastAsia="lv-LV"/>
    </w:rPr>
  </w:style>
  <w:style w:type="paragraph" w:styleId="Virsraksts3">
    <w:name w:val="heading 3"/>
    <w:basedOn w:val="Parasts"/>
    <w:next w:val="Parasts"/>
    <w:link w:val="Virsraksts3Rakstz"/>
    <w:uiPriority w:val="9"/>
    <w:semiHidden/>
    <w:unhideWhenUsed/>
    <w:qFormat/>
    <w:rsid w:val="00C71045"/>
    <w:pPr>
      <w:keepNext/>
      <w:spacing w:before="240" w:after="60"/>
      <w:outlineLvl w:val="2"/>
    </w:pPr>
    <w:rPr>
      <w:rFonts w:ascii="Cambria" w:eastAsia="Times New Roman"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customStyle="1" w:styleId="Virsraksts2Rakstz">
    <w:name w:val="Virsraksts 2 Rakstz."/>
    <w:link w:val="Virsraksts2"/>
    <w:uiPriority w:val="9"/>
    <w:rsid w:val="008565B9"/>
    <w:rPr>
      <w:rFonts w:ascii="Times New Roman" w:eastAsia="Times New Roman" w:hAnsi="Times New Roman"/>
      <w:b/>
      <w:bCs/>
      <w:sz w:val="36"/>
      <w:szCs w:val="36"/>
    </w:rPr>
  </w:style>
  <w:style w:type="paragraph" w:styleId="Vresteksts">
    <w:name w:val="footnote text"/>
    <w:aliases w:val="Footnote,Fußnote,Schriftart: 9 pt,Schriftart: 10 pt,Schriftart: 8 pt,WB-Fußnotentext,WB-Fußnotentext Char Char,WB-Fußnotentext Char,stile 1,Footnote1,Footnote2,Footnote3,Footnote4,Footnote5,Footnote6,Footnote7,Footnote8,Footnote9,fn,FT"/>
    <w:basedOn w:val="Parasts"/>
    <w:link w:val="VrestekstsRakstz"/>
    <w:uiPriority w:val="99"/>
    <w:unhideWhenUsed/>
    <w:rsid w:val="008565B9"/>
    <w:pPr>
      <w:widowControl/>
      <w:spacing w:after="0" w:line="240" w:lineRule="auto"/>
    </w:pPr>
    <w:rPr>
      <w:sz w:val="20"/>
      <w:szCs w:val="20"/>
      <w:lang w:val="lv-LV"/>
    </w:rPr>
  </w:style>
  <w:style w:type="character" w:customStyle="1" w:styleId="VrestekstsRakstz">
    <w:name w:val="Vēres teksts Rakstz."/>
    <w:aliases w:val="Footnote Rakstz.,Fußnote Rakstz.,Schriftart: 9 pt Rakstz.,Schriftart: 10 pt Rakstz.,Schriftart: 8 pt Rakstz.,WB-Fußnotentext Rakstz.,WB-Fußnotentext Char Char Rakstz.,WB-Fußnotentext Char Rakstz.,stile 1 Rakstz.,Footnote1 Rakstz."/>
    <w:link w:val="Vresteksts"/>
    <w:uiPriority w:val="99"/>
    <w:rsid w:val="008565B9"/>
    <w:rPr>
      <w:lang w:eastAsia="en-US"/>
    </w:rPr>
  </w:style>
  <w:style w:type="character" w:styleId="Vresatsauce">
    <w:name w:val="footnote reference"/>
    <w:aliases w:val="Footnote Reference Number,Footnote Reference Superscript,Footnote symbol,fr,ESPON Footnote No,Footnote Refernece,ftref,Odwołanie przypisu,BVI fnr,Footnotes refss,SUPERS,Ref,de nota al pie,-E Fußnotenzeichen,Footnote reference number,E"/>
    <w:link w:val="CharCharCharChar"/>
    <w:uiPriority w:val="99"/>
    <w:unhideWhenUsed/>
    <w:rsid w:val="008565B9"/>
    <w:rPr>
      <w:vertAlign w:val="superscript"/>
    </w:rPr>
  </w:style>
  <w:style w:type="paragraph" w:styleId="Nosaukums">
    <w:name w:val="Title"/>
    <w:basedOn w:val="Parasts"/>
    <w:link w:val="NosaukumsRakstz"/>
    <w:qFormat/>
    <w:rsid w:val="00235753"/>
    <w:pPr>
      <w:widowControl/>
      <w:spacing w:before="240" w:after="60" w:line="240" w:lineRule="auto"/>
      <w:jc w:val="center"/>
      <w:outlineLvl w:val="0"/>
    </w:pPr>
    <w:rPr>
      <w:rFonts w:ascii="Arial" w:eastAsia="Times New Roman" w:hAnsi="Arial"/>
      <w:b/>
      <w:kern w:val="28"/>
      <w:sz w:val="32"/>
      <w:szCs w:val="20"/>
    </w:rPr>
  </w:style>
  <w:style w:type="character" w:customStyle="1" w:styleId="NosaukumsRakstz">
    <w:name w:val="Nosaukums Rakstz."/>
    <w:link w:val="Nosaukums"/>
    <w:rsid w:val="00235753"/>
    <w:rPr>
      <w:rFonts w:ascii="Arial" w:eastAsia="Times New Roman" w:hAnsi="Arial"/>
      <w:b/>
      <w:kern w:val="28"/>
      <w:sz w:val="32"/>
      <w:lang w:val="en-US" w:eastAsia="en-US"/>
    </w:rPr>
  </w:style>
  <w:style w:type="paragraph" w:customStyle="1" w:styleId="CharCharCharChar">
    <w:name w:val="Char Char Char Char"/>
    <w:aliases w:val="Char2"/>
    <w:basedOn w:val="Parasts"/>
    <w:next w:val="Parasts"/>
    <w:link w:val="Vresatsauce"/>
    <w:uiPriority w:val="99"/>
    <w:rsid w:val="00D9394A"/>
    <w:pPr>
      <w:widowControl/>
      <w:spacing w:after="160" w:line="240" w:lineRule="exact"/>
      <w:jc w:val="both"/>
      <w:textAlignment w:val="baseline"/>
    </w:pPr>
    <w:rPr>
      <w:sz w:val="20"/>
      <w:szCs w:val="20"/>
      <w:vertAlign w:val="superscript"/>
      <w:lang w:val="lv-LV" w:eastAsia="lv-LV"/>
    </w:rPr>
  </w:style>
  <w:style w:type="paragraph" w:styleId="Paraststmeklis">
    <w:name w:val="Normal (Web)"/>
    <w:basedOn w:val="Parasts"/>
    <w:uiPriority w:val="99"/>
    <w:semiHidden/>
    <w:unhideWhenUsed/>
    <w:rsid w:val="00D53C74"/>
    <w:pPr>
      <w:widowControl/>
      <w:spacing w:before="100" w:beforeAutospacing="1" w:after="100" w:afterAutospacing="1" w:line="240" w:lineRule="auto"/>
    </w:pPr>
    <w:rPr>
      <w:rFonts w:ascii="Times New Roman" w:eastAsia="Times New Roman" w:hAnsi="Times New Roman"/>
      <w:sz w:val="24"/>
      <w:szCs w:val="24"/>
    </w:rPr>
  </w:style>
  <w:style w:type="character" w:styleId="Izteiksmgs">
    <w:name w:val="Strong"/>
    <w:uiPriority w:val="22"/>
    <w:qFormat/>
    <w:rsid w:val="00D53C74"/>
    <w:rPr>
      <w:b/>
      <w:bCs/>
    </w:rPr>
  </w:style>
  <w:style w:type="paragraph" w:customStyle="1" w:styleId="tv213">
    <w:name w:val="tv213"/>
    <w:basedOn w:val="Parasts"/>
    <w:rsid w:val="00C76EB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apple-converted-space">
    <w:name w:val="apple-converted-space"/>
    <w:rsid w:val="00C76EB5"/>
  </w:style>
  <w:style w:type="paragraph" w:customStyle="1" w:styleId="labojumupamats">
    <w:name w:val="labojumu_pamats"/>
    <w:basedOn w:val="Parasts"/>
    <w:rsid w:val="00C76EB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fontsize2">
    <w:name w:val="fontsize2"/>
    <w:rsid w:val="00C76EB5"/>
  </w:style>
  <w:style w:type="character" w:customStyle="1" w:styleId="Virsraksts3Rakstz">
    <w:name w:val="Virsraksts 3 Rakstz."/>
    <w:link w:val="Virsraksts3"/>
    <w:uiPriority w:val="9"/>
    <w:semiHidden/>
    <w:rsid w:val="00C71045"/>
    <w:rPr>
      <w:rFonts w:ascii="Cambria" w:eastAsia="Times New Roman" w:hAnsi="Cambria" w:cs="Times New Roman"/>
      <w:b/>
      <w:bCs/>
      <w:sz w:val="26"/>
      <w:szCs w:val="26"/>
      <w:lang w:val="en-US" w:eastAsia="en-US"/>
    </w:rPr>
  </w:style>
  <w:style w:type="character" w:styleId="Izmantotahipersaite">
    <w:name w:val="FollowedHyperlink"/>
    <w:uiPriority w:val="99"/>
    <w:semiHidden/>
    <w:unhideWhenUsed/>
    <w:rsid w:val="00824CC7"/>
    <w:rPr>
      <w:color w:val="800080"/>
      <w:u w:val="single"/>
    </w:rPr>
  </w:style>
  <w:style w:type="paragraph" w:styleId="Sarakstarindkopa">
    <w:name w:val="List Paragraph"/>
    <w:aliases w:val="2,Strip,H&amp;P List Paragraph"/>
    <w:basedOn w:val="Parasts"/>
    <w:link w:val="SarakstarindkopaRakstz"/>
    <w:uiPriority w:val="34"/>
    <w:qFormat/>
    <w:rsid w:val="00A54A06"/>
    <w:pPr>
      <w:widowControl/>
      <w:ind w:left="720"/>
      <w:contextualSpacing/>
    </w:pPr>
    <w:rPr>
      <w:lang w:val="lv-LV"/>
    </w:rPr>
  </w:style>
  <w:style w:type="character" w:styleId="Komentraatsauce">
    <w:name w:val="annotation reference"/>
    <w:uiPriority w:val="99"/>
    <w:semiHidden/>
    <w:unhideWhenUsed/>
    <w:rsid w:val="001A573F"/>
    <w:rPr>
      <w:sz w:val="16"/>
      <w:szCs w:val="16"/>
    </w:rPr>
  </w:style>
  <w:style w:type="paragraph" w:styleId="Komentrateksts">
    <w:name w:val="annotation text"/>
    <w:basedOn w:val="Parasts"/>
    <w:link w:val="KomentratekstsRakstz"/>
    <w:uiPriority w:val="99"/>
    <w:semiHidden/>
    <w:unhideWhenUsed/>
    <w:rsid w:val="001A573F"/>
    <w:rPr>
      <w:sz w:val="20"/>
      <w:szCs w:val="20"/>
    </w:rPr>
  </w:style>
  <w:style w:type="character" w:customStyle="1" w:styleId="KomentratekstsRakstz">
    <w:name w:val="Komentāra teksts Rakstz."/>
    <w:link w:val="Komentrateksts"/>
    <w:uiPriority w:val="99"/>
    <w:semiHidden/>
    <w:rsid w:val="001A573F"/>
    <w:rPr>
      <w:lang w:val="en-US" w:eastAsia="en-US"/>
    </w:rPr>
  </w:style>
  <w:style w:type="paragraph" w:styleId="Komentratma">
    <w:name w:val="annotation subject"/>
    <w:basedOn w:val="Komentrateksts"/>
    <w:next w:val="Komentrateksts"/>
    <w:link w:val="KomentratmaRakstz"/>
    <w:uiPriority w:val="99"/>
    <w:semiHidden/>
    <w:unhideWhenUsed/>
    <w:rsid w:val="001A573F"/>
    <w:rPr>
      <w:b/>
      <w:bCs/>
    </w:rPr>
  </w:style>
  <w:style w:type="character" w:customStyle="1" w:styleId="KomentratmaRakstz">
    <w:name w:val="Komentāra tēma Rakstz."/>
    <w:link w:val="Komentratma"/>
    <w:uiPriority w:val="99"/>
    <w:semiHidden/>
    <w:rsid w:val="001A573F"/>
    <w:rPr>
      <w:b/>
      <w:bCs/>
      <w:lang w:val="en-US" w:eastAsia="en-US"/>
    </w:rPr>
  </w:style>
  <w:style w:type="character" w:customStyle="1" w:styleId="SarakstarindkopaRakstz">
    <w:name w:val="Saraksta rindkopa Rakstz."/>
    <w:aliases w:val="2 Rakstz.,Strip Rakstz.,H&amp;P List Paragraph Rakstz."/>
    <w:link w:val="Sarakstarindkopa"/>
    <w:uiPriority w:val="34"/>
    <w:rsid w:val="00C24F0E"/>
    <w:rPr>
      <w:sz w:val="22"/>
      <w:szCs w:val="22"/>
      <w:lang w:eastAsia="en-US"/>
    </w:rPr>
  </w:style>
  <w:style w:type="table" w:styleId="Reatabula">
    <w:name w:val="Table Grid"/>
    <w:basedOn w:val="Parastatabula"/>
    <w:uiPriority w:val="59"/>
    <w:rsid w:val="004B5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99"/>
    <w:unhideWhenUsed/>
    <w:rsid w:val="009F49EE"/>
    <w:pPr>
      <w:widowControl/>
      <w:spacing w:after="120" w:line="240" w:lineRule="auto"/>
    </w:pPr>
    <w:rPr>
      <w:rFonts w:ascii="Times New Roman" w:eastAsia="Times New Roman" w:hAnsi="Times New Roman"/>
      <w:sz w:val="24"/>
      <w:szCs w:val="24"/>
      <w:lang w:val="lv-LV"/>
    </w:rPr>
  </w:style>
  <w:style w:type="character" w:customStyle="1" w:styleId="PamattekstsRakstz">
    <w:name w:val="Pamatteksts Rakstz."/>
    <w:basedOn w:val="Noklusjumarindkopasfonts"/>
    <w:link w:val="Pamatteksts"/>
    <w:uiPriority w:val="99"/>
    <w:rsid w:val="009F49EE"/>
    <w:rPr>
      <w:rFonts w:ascii="Times New Roman" w:eastAsia="Times New Roman" w:hAnsi="Times New Roman"/>
      <w:sz w:val="24"/>
      <w:szCs w:val="24"/>
      <w:lang w:eastAsia="en-US"/>
    </w:rPr>
  </w:style>
  <w:style w:type="character" w:customStyle="1" w:styleId="t3">
    <w:name w:val="t3"/>
    <w:basedOn w:val="Noklusjumarindkopasfonts"/>
    <w:rsid w:val="002964B5"/>
  </w:style>
  <w:style w:type="character" w:customStyle="1" w:styleId="fwn">
    <w:name w:val="fwn"/>
    <w:basedOn w:val="Noklusjumarindkopasfonts"/>
    <w:rsid w:val="002964B5"/>
  </w:style>
  <w:style w:type="character" w:styleId="Neatrisintapieminana">
    <w:name w:val="Unresolved Mention"/>
    <w:basedOn w:val="Noklusjumarindkopasfonts"/>
    <w:uiPriority w:val="99"/>
    <w:semiHidden/>
    <w:unhideWhenUsed/>
    <w:rsid w:val="005A7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799330">
      <w:bodyDiv w:val="1"/>
      <w:marLeft w:val="0"/>
      <w:marRight w:val="0"/>
      <w:marTop w:val="0"/>
      <w:marBottom w:val="0"/>
      <w:divBdr>
        <w:top w:val="none" w:sz="0" w:space="0" w:color="auto"/>
        <w:left w:val="none" w:sz="0" w:space="0" w:color="auto"/>
        <w:bottom w:val="none" w:sz="0" w:space="0" w:color="auto"/>
        <w:right w:val="none" w:sz="0" w:space="0" w:color="auto"/>
      </w:divBdr>
    </w:div>
    <w:div w:id="373504231">
      <w:bodyDiv w:val="1"/>
      <w:marLeft w:val="0"/>
      <w:marRight w:val="0"/>
      <w:marTop w:val="0"/>
      <w:marBottom w:val="0"/>
      <w:divBdr>
        <w:top w:val="none" w:sz="0" w:space="0" w:color="auto"/>
        <w:left w:val="none" w:sz="0" w:space="0" w:color="auto"/>
        <w:bottom w:val="none" w:sz="0" w:space="0" w:color="auto"/>
        <w:right w:val="none" w:sz="0" w:space="0" w:color="auto"/>
      </w:divBdr>
      <w:divsChild>
        <w:div w:id="54814686">
          <w:marLeft w:val="0"/>
          <w:marRight w:val="0"/>
          <w:marTop w:val="0"/>
          <w:marBottom w:val="0"/>
          <w:divBdr>
            <w:top w:val="none" w:sz="0" w:space="0" w:color="auto"/>
            <w:left w:val="none" w:sz="0" w:space="0" w:color="auto"/>
            <w:bottom w:val="none" w:sz="0" w:space="0" w:color="auto"/>
            <w:right w:val="none" w:sz="0" w:space="0" w:color="auto"/>
          </w:divBdr>
        </w:div>
        <w:div w:id="63798339">
          <w:marLeft w:val="0"/>
          <w:marRight w:val="0"/>
          <w:marTop w:val="0"/>
          <w:marBottom w:val="0"/>
          <w:divBdr>
            <w:top w:val="none" w:sz="0" w:space="0" w:color="auto"/>
            <w:left w:val="none" w:sz="0" w:space="0" w:color="auto"/>
            <w:bottom w:val="none" w:sz="0" w:space="0" w:color="auto"/>
            <w:right w:val="none" w:sz="0" w:space="0" w:color="auto"/>
          </w:divBdr>
        </w:div>
        <w:div w:id="1037970545">
          <w:marLeft w:val="0"/>
          <w:marRight w:val="0"/>
          <w:marTop w:val="0"/>
          <w:marBottom w:val="0"/>
          <w:divBdr>
            <w:top w:val="none" w:sz="0" w:space="0" w:color="auto"/>
            <w:left w:val="none" w:sz="0" w:space="0" w:color="auto"/>
            <w:bottom w:val="none" w:sz="0" w:space="0" w:color="auto"/>
            <w:right w:val="none" w:sz="0" w:space="0" w:color="auto"/>
          </w:divBdr>
        </w:div>
        <w:div w:id="1465847292">
          <w:marLeft w:val="0"/>
          <w:marRight w:val="0"/>
          <w:marTop w:val="0"/>
          <w:marBottom w:val="0"/>
          <w:divBdr>
            <w:top w:val="none" w:sz="0" w:space="0" w:color="auto"/>
            <w:left w:val="none" w:sz="0" w:space="0" w:color="auto"/>
            <w:bottom w:val="none" w:sz="0" w:space="0" w:color="auto"/>
            <w:right w:val="none" w:sz="0" w:space="0" w:color="auto"/>
          </w:divBdr>
        </w:div>
      </w:divsChild>
    </w:div>
    <w:div w:id="554007913">
      <w:bodyDiv w:val="1"/>
      <w:marLeft w:val="0"/>
      <w:marRight w:val="0"/>
      <w:marTop w:val="0"/>
      <w:marBottom w:val="0"/>
      <w:divBdr>
        <w:top w:val="none" w:sz="0" w:space="0" w:color="auto"/>
        <w:left w:val="none" w:sz="0" w:space="0" w:color="auto"/>
        <w:bottom w:val="none" w:sz="0" w:space="0" w:color="auto"/>
        <w:right w:val="none" w:sz="0" w:space="0" w:color="auto"/>
      </w:divBdr>
    </w:div>
    <w:div w:id="909730463">
      <w:bodyDiv w:val="1"/>
      <w:marLeft w:val="0"/>
      <w:marRight w:val="0"/>
      <w:marTop w:val="0"/>
      <w:marBottom w:val="0"/>
      <w:divBdr>
        <w:top w:val="none" w:sz="0" w:space="0" w:color="auto"/>
        <w:left w:val="none" w:sz="0" w:space="0" w:color="auto"/>
        <w:bottom w:val="none" w:sz="0" w:space="0" w:color="auto"/>
        <w:right w:val="none" w:sz="0" w:space="0" w:color="auto"/>
      </w:divBdr>
    </w:div>
    <w:div w:id="975793887">
      <w:bodyDiv w:val="1"/>
      <w:marLeft w:val="0"/>
      <w:marRight w:val="0"/>
      <w:marTop w:val="0"/>
      <w:marBottom w:val="0"/>
      <w:divBdr>
        <w:top w:val="none" w:sz="0" w:space="0" w:color="auto"/>
        <w:left w:val="none" w:sz="0" w:space="0" w:color="auto"/>
        <w:bottom w:val="none" w:sz="0" w:space="0" w:color="auto"/>
        <w:right w:val="none" w:sz="0" w:space="0" w:color="auto"/>
      </w:divBdr>
    </w:div>
    <w:div w:id="1011419205">
      <w:bodyDiv w:val="1"/>
      <w:marLeft w:val="0"/>
      <w:marRight w:val="0"/>
      <w:marTop w:val="0"/>
      <w:marBottom w:val="0"/>
      <w:divBdr>
        <w:top w:val="none" w:sz="0" w:space="0" w:color="auto"/>
        <w:left w:val="none" w:sz="0" w:space="0" w:color="auto"/>
        <w:bottom w:val="none" w:sz="0" w:space="0" w:color="auto"/>
        <w:right w:val="none" w:sz="0" w:space="0" w:color="auto"/>
      </w:divBdr>
    </w:div>
    <w:div w:id="1291327812">
      <w:bodyDiv w:val="1"/>
      <w:marLeft w:val="0"/>
      <w:marRight w:val="0"/>
      <w:marTop w:val="0"/>
      <w:marBottom w:val="0"/>
      <w:divBdr>
        <w:top w:val="none" w:sz="0" w:space="0" w:color="auto"/>
        <w:left w:val="none" w:sz="0" w:space="0" w:color="auto"/>
        <w:bottom w:val="none" w:sz="0" w:space="0" w:color="auto"/>
        <w:right w:val="none" w:sz="0" w:space="0" w:color="auto"/>
      </w:divBdr>
    </w:div>
    <w:div w:id="1575162233">
      <w:bodyDiv w:val="1"/>
      <w:marLeft w:val="0"/>
      <w:marRight w:val="0"/>
      <w:marTop w:val="0"/>
      <w:marBottom w:val="0"/>
      <w:divBdr>
        <w:top w:val="none" w:sz="0" w:space="0" w:color="auto"/>
        <w:left w:val="none" w:sz="0" w:space="0" w:color="auto"/>
        <w:bottom w:val="none" w:sz="0" w:space="0" w:color="auto"/>
        <w:right w:val="none" w:sz="0" w:space="0" w:color="auto"/>
      </w:divBdr>
      <w:divsChild>
        <w:div w:id="2098211520">
          <w:marLeft w:val="0"/>
          <w:marRight w:val="0"/>
          <w:marTop w:val="480"/>
          <w:marBottom w:val="240"/>
          <w:divBdr>
            <w:top w:val="none" w:sz="0" w:space="0" w:color="auto"/>
            <w:left w:val="none" w:sz="0" w:space="0" w:color="auto"/>
            <w:bottom w:val="none" w:sz="0" w:space="0" w:color="auto"/>
            <w:right w:val="none" w:sz="0" w:space="0" w:color="auto"/>
          </w:divBdr>
        </w:div>
        <w:div w:id="192425666">
          <w:marLeft w:val="0"/>
          <w:marRight w:val="0"/>
          <w:marTop w:val="0"/>
          <w:marBottom w:val="567"/>
          <w:divBdr>
            <w:top w:val="none" w:sz="0" w:space="0" w:color="auto"/>
            <w:left w:val="none" w:sz="0" w:space="0" w:color="auto"/>
            <w:bottom w:val="none" w:sz="0" w:space="0" w:color="auto"/>
            <w:right w:val="none" w:sz="0" w:space="0" w:color="auto"/>
          </w:divBdr>
        </w:div>
      </w:divsChild>
    </w:div>
    <w:div w:id="1670060481">
      <w:bodyDiv w:val="1"/>
      <w:marLeft w:val="0"/>
      <w:marRight w:val="0"/>
      <w:marTop w:val="0"/>
      <w:marBottom w:val="0"/>
      <w:divBdr>
        <w:top w:val="none" w:sz="0" w:space="0" w:color="auto"/>
        <w:left w:val="none" w:sz="0" w:space="0" w:color="auto"/>
        <w:bottom w:val="none" w:sz="0" w:space="0" w:color="auto"/>
        <w:right w:val="none" w:sz="0" w:space="0" w:color="auto"/>
      </w:divBdr>
    </w:div>
    <w:div w:id="1681350863">
      <w:bodyDiv w:val="1"/>
      <w:marLeft w:val="0"/>
      <w:marRight w:val="0"/>
      <w:marTop w:val="0"/>
      <w:marBottom w:val="0"/>
      <w:divBdr>
        <w:top w:val="none" w:sz="0" w:space="0" w:color="auto"/>
        <w:left w:val="none" w:sz="0" w:space="0" w:color="auto"/>
        <w:bottom w:val="none" w:sz="0" w:space="0" w:color="auto"/>
        <w:right w:val="none" w:sz="0" w:space="0" w:color="auto"/>
      </w:divBdr>
    </w:div>
    <w:div w:id="1763599424">
      <w:bodyDiv w:val="1"/>
      <w:marLeft w:val="0"/>
      <w:marRight w:val="0"/>
      <w:marTop w:val="0"/>
      <w:marBottom w:val="0"/>
      <w:divBdr>
        <w:top w:val="none" w:sz="0" w:space="0" w:color="auto"/>
        <w:left w:val="none" w:sz="0" w:space="0" w:color="auto"/>
        <w:bottom w:val="none" w:sz="0" w:space="0" w:color="auto"/>
        <w:right w:val="none" w:sz="0" w:space="0" w:color="auto"/>
      </w:divBdr>
    </w:div>
    <w:div w:id="1774083790">
      <w:bodyDiv w:val="1"/>
      <w:marLeft w:val="0"/>
      <w:marRight w:val="0"/>
      <w:marTop w:val="0"/>
      <w:marBottom w:val="0"/>
      <w:divBdr>
        <w:top w:val="none" w:sz="0" w:space="0" w:color="auto"/>
        <w:left w:val="none" w:sz="0" w:space="0" w:color="auto"/>
        <w:bottom w:val="none" w:sz="0" w:space="0" w:color="auto"/>
        <w:right w:val="none" w:sz="0" w:space="0" w:color="auto"/>
      </w:divBdr>
    </w:div>
    <w:div w:id="1882477168">
      <w:bodyDiv w:val="1"/>
      <w:marLeft w:val="0"/>
      <w:marRight w:val="0"/>
      <w:marTop w:val="0"/>
      <w:marBottom w:val="0"/>
      <w:divBdr>
        <w:top w:val="none" w:sz="0" w:space="0" w:color="auto"/>
        <w:left w:val="none" w:sz="0" w:space="0" w:color="auto"/>
        <w:bottom w:val="none" w:sz="0" w:space="0" w:color="auto"/>
        <w:right w:val="none" w:sz="0" w:space="0" w:color="auto"/>
      </w:divBdr>
      <w:divsChild>
        <w:div w:id="10689521">
          <w:marLeft w:val="0"/>
          <w:marRight w:val="0"/>
          <w:marTop w:val="0"/>
          <w:marBottom w:val="567"/>
          <w:divBdr>
            <w:top w:val="none" w:sz="0" w:space="0" w:color="auto"/>
            <w:left w:val="none" w:sz="0" w:space="0" w:color="auto"/>
            <w:bottom w:val="none" w:sz="0" w:space="0" w:color="auto"/>
            <w:right w:val="none" w:sz="0" w:space="0" w:color="auto"/>
          </w:divBdr>
        </w:div>
        <w:div w:id="774131991">
          <w:marLeft w:val="0"/>
          <w:marRight w:val="0"/>
          <w:marTop w:val="480"/>
          <w:marBottom w:val="240"/>
          <w:divBdr>
            <w:top w:val="none" w:sz="0" w:space="0" w:color="auto"/>
            <w:left w:val="none" w:sz="0" w:space="0" w:color="auto"/>
            <w:bottom w:val="none" w:sz="0" w:space="0" w:color="auto"/>
            <w:right w:val="none" w:sz="0" w:space="0" w:color="auto"/>
          </w:divBdr>
        </w:div>
      </w:divsChild>
    </w:div>
    <w:div w:id="1940138052">
      <w:bodyDiv w:val="1"/>
      <w:marLeft w:val="0"/>
      <w:marRight w:val="0"/>
      <w:marTop w:val="0"/>
      <w:marBottom w:val="0"/>
      <w:divBdr>
        <w:top w:val="none" w:sz="0" w:space="0" w:color="auto"/>
        <w:left w:val="none" w:sz="0" w:space="0" w:color="auto"/>
        <w:bottom w:val="none" w:sz="0" w:space="0" w:color="auto"/>
        <w:right w:val="none" w:sz="0" w:space="0" w:color="auto"/>
      </w:divBdr>
    </w:div>
    <w:div w:id="2118325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igita.snikere@pkc.mk.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udite.osvalde@pkc.mk.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3" ma:contentTypeDescription="Create a new document." ma:contentTypeScope="" ma:versionID="7345d8efd187838cce0cf7358b4c4a7f">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76124f87ad786a8c2bb6a768633b832f"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A1C254-BA0D-4297-B005-D82E8A64458A}">
  <ds:schemaRefs>
    <ds:schemaRef ds:uri="http://schemas.openxmlformats.org/officeDocument/2006/bibliography"/>
  </ds:schemaRefs>
</ds:datastoreItem>
</file>

<file path=customXml/itemProps2.xml><?xml version="1.0" encoding="utf-8"?>
<ds:datastoreItem xmlns:ds="http://schemas.openxmlformats.org/officeDocument/2006/customXml" ds:itemID="{03192255-5851-490A-8F63-8152CCFC4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80393B-8B67-4582-8590-A6C1CF3DA5A5}">
  <ds:schemaRefs>
    <ds:schemaRef ds:uri="http://schemas.microsoft.com/sharepoint/v3/contenttype/forms"/>
  </ds:schemaRefs>
</ds:datastoreItem>
</file>

<file path=customXml/itemProps4.xml><?xml version="1.0" encoding="utf-8"?>
<ds:datastoreItem xmlns:ds="http://schemas.openxmlformats.org/officeDocument/2006/customXml" ds:itemID="{93B1EB31-4FEA-4C5B-846F-3324990AFD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4127</Words>
  <Characters>2353</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Par likumprojektu "Grozījums Publiskas personas finanšu līdzekļu un mantas izšķērdēšanas novēršanas likumā" VSS-940</vt:lpstr>
    </vt:vector>
  </TitlesOfParts>
  <Company/>
  <LinksUpToDate>false</LinksUpToDate>
  <CharactersWithSpaces>6468</CharactersWithSpaces>
  <SharedDoc>false</SharedDoc>
  <HLinks>
    <vt:vector size="12" baseType="variant">
      <vt:variant>
        <vt:i4>7471117</vt:i4>
      </vt:variant>
      <vt:variant>
        <vt:i4>3</vt:i4>
      </vt:variant>
      <vt:variant>
        <vt:i4>0</vt:i4>
      </vt:variant>
      <vt:variant>
        <vt:i4>5</vt:i4>
      </vt:variant>
      <vt:variant>
        <vt:lpwstr>mailto:alise.vitola@pkc.mk.gov.lv</vt:lpwstr>
      </vt:variant>
      <vt:variant>
        <vt:lpwstr/>
      </vt:variant>
      <vt:variant>
        <vt:i4>5898293</vt:i4>
      </vt:variant>
      <vt:variant>
        <vt:i4>0</vt:i4>
      </vt:variant>
      <vt:variant>
        <vt:i4>0</vt:i4>
      </vt:variant>
      <vt:variant>
        <vt:i4>5</vt:i4>
      </vt:variant>
      <vt:variant>
        <vt:lpwstr>mailto:sanita.kalnaca@pkc.mk.gov.lv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Rudīte Osvalde</dc:creator>
  <cp:keywords>Atzinums</cp:keywords>
  <cp:lastModifiedBy>Kristīne Alberinga</cp:lastModifiedBy>
  <cp:revision>2</cp:revision>
  <cp:lastPrinted>2020-05-28T07:59:00Z</cp:lastPrinted>
  <dcterms:created xsi:type="dcterms:W3CDTF">2020-08-18T13:54:00Z</dcterms:created>
  <dcterms:modified xsi:type="dcterms:W3CDTF">2020-08-18T13:54:00Z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0x010100A696CD21B0F4114CB367D55052ABED3E</vt:lpwstr>
  </property>
</Properties>
</file>