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ministrijai izvērtēt pašvaldību iesniegtos pieprasījumus par pašvaldībām kompensējamiem faktiskajiem izdevumiem, sagatavot un noteiktā kārtībā reizi gadā iesniegt izskatīšanai Ministru kabinetā rīkojuma projektu par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piekrīt sagatavot un noteiktā kārtībā reizi gadā iesniegt izskatīšanai Ministru kabinetā rīkojuma projektu par līdzekļu piešķiršanu no valsts budžeta programmas "Līdzekļi neparedzētiem gadījumiem", bet iebilst, ka VARAM izvērtē pašvaldību iesniegtos pieprasījumus par pašvaldībām kompensējamiem faktiskajiem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pieredzi darbā ar Ukrainas civiliedzīvotājiem sniegtā atbalsta administrēšanu (pašvaldību pieprasījumi), VARAM uzskata, ka jāpiemēro analogs mehānisms/kārtība kā Ukrainas civiliedzīvotāju atbalsta likumā pašvaldību faktisko izdevumu kompensēšanai, kas tām radušies nepilngadīgo patvēruma meklētāju bez pavadības tiesību un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06.08.2025.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06.08.2025.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