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799 "Licencētās makšķerēšanas, vēžošanas un zemūdens medību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7.3.sadaļā norādīto par plānotajām vienreizējām izmaksām 906,80 </w:t>
            </w:r>
            <w:r w:rsidR="00000000" w:rsidRPr="00000000" w:rsidDel="00000000">
              <w:rPr>
                <w:i w:val="1"/>
                <w:rtl w:val="0"/>
              </w:rPr>
              <w:t xml:space="preserve">euro </w:t>
            </w:r>
            <w:r w:rsidR="00000000" w:rsidRPr="00000000" w:rsidDel="00000000">
              <w:rPr>
                <w:rtl w:val="0"/>
              </w:rPr>
              <w:t xml:space="preserve">apmērā informācijas sistēmas “Latvijas zivsaimniecības integrētā kontroles un informācijas sistēma” pielāgošanai, lūdzam anotācijas 3.sadaļas punktā “Cita informācija” norādīt, ka noteikumu projekta normu īstenošanai plānotās vienreizējas izmaksas saistībā ar informācijas sistēmas pielāgošanu tiks nodrošinātas Zemkopības ministrijas esošo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25-TA-471</w:t>
    </w:r>
    <w:r>
      <w:br/>
    </w:r>
    <w:r w:rsidR="00000000" w:rsidRPr="00000000" w:rsidDel="00000000">
      <w:rPr>
        <w:rtl w:val="0"/>
      </w:rPr>
      <w:t xml:space="preserve">Izdrukāts 29.06.2026.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25-TA-471</w:t>
    </w:r>
    <w:r>
      <w:br/>
    </w:r>
    <w:r w:rsidR="00000000" w:rsidRPr="00000000" w:rsidDel="00000000">
      <w:rPr>
        <w:rtl w:val="0"/>
      </w:rPr>
      <w:t xml:space="preserve">Izdrukāts 29.06.2026.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Atzinumi_25-TA-471.docx</dc:title>
</cp:coreProperties>
</file>

<file path=docProps/custom.xml><?xml version="1.0" encoding="utf-8"?>
<Properties xmlns="http://schemas.openxmlformats.org/officeDocument/2006/custom-properties" xmlns:vt="http://schemas.openxmlformats.org/officeDocument/2006/docPropsVTypes"/>
</file>