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(Profesionālā atbalsta sistēmas shēma)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