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sugu novērtēšanas kārtību iekļaušanai sarakstā, invazīvo sugu ienākšanas un izplatības ceļu analīzi un, ja nepieciešams, rīcības plānu bioģeogrāfiskā reģiona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ar vārdiem "Eiropas Savienības Invazīvo sugu sarakstā un Latvijas Invazīvo sugu sarakstā".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novērtēšanas kārtību iekļaušanai Eiropas Savienības Invazīvo sugu sarakstā un Latvijas Invazīvo sugu sarakstā, invazīvo sugu ienākšanas un izplatības ceļu analīzi un, ja nepieciešams, rīcības plānu bioģeogrāfiskā reģiona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Invazīvo sugu iekļaušanu ES sarakstā un Latvijas invazīvo sugu sarakstā var rosināt sauszemes augu sugām Valsts augu aizsardzības dienests (turpmāk – Dienests), citām sugām – Pārvalde vai ieinteresētā persona par jebkuru sugu, iesniedzot Pārvaldē iesniegumu un zinātnisko informāciju par sugas atbilstību Regulas 1143/2014 4. panta 3. punkta prasībām. Pārvalde vai Dienests izskata iesniegumu un lemj par ieteikšanu iekļaut sugu ES vai Latvijas invazīvo sugu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dienestam (VAAD) Sugu un biotopu aizsardzības likumā ir noteikta atbildība tikai par Eiropas Savienības (ES) Invazīvo sugu sarakstā iekļautajām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sauszemes augu sugām –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dabai neraksturīgai sugai veic riska analīzi, saskaņā ar šo noteikumu </w:t>
            </w:r>
            <w:r w:rsidR="00000000" w:rsidRPr="00000000" w:rsidDel="00000000">
              <w:rPr>
                <w:rtl w:val="0"/>
              </w:rPr>
              <w:t xml:space="preserve">​</w:t>
            </w:r>
            <w:r w:rsidR="00000000" w:rsidRPr="00000000" w:rsidDel="00000000">
              <w:rPr>
                <w:rtl w:val="0"/>
              </w:rPr>
              <w:t xml:space="preserve">1. 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kas ir "Latvijas dabai neraksturīga suga".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Sugu var svītrot no Latvijas invazīvo sugu saraksta, ja veicot atkārtotu riska analīzi, šo noteikumu 6. punktā minētā iestāde vairs neatzīst šo sugu par invazīvu.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Persona, kas vēlas saņemt atļauju, Dienestā vai Pārvaldē (turpmāk - attiecīgā kompetentā iestāde)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noteikumus vai paskaidrot anotācijā, kādi ir Valsts meža dienesta kā  kompetentās iestādes pienākumi attiecībā uz invazīvajām savvaļas sauszemes dzīvnieku medījamām sugām.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Audzēšanas, turēšanas, tirdzniecības vietu un tirgotāju uzraudzību ES un Latvijas invazīvo sugu sarakstā iekļautām invazīvām augu sugām veic Dienests, citām invazīvajām sugām veic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pēc pakalpojuma sniegšanas, konkrētajā teritorijā gada laikā parādās invazīvas sugas, kuras nav konstatētas pirms veiktās darbības, pakalpojuma sniedzējam invazīvās sugas jāiznīcina.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punkta redakciju ar vārdu "augu" pirms vārda "sugas".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teritorijas piesārņojumu ar augu sēklām vai to daļām var pierādīt, kamēr dzīvnieki brīvi pārvietojas paši.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pakalpojuma sniegšanas, konkrētajā teritorijā gada laikā parādās invazīvas augu sugas, kuras nav konstatētas pirms veiktās darbības, pakalpojuma sniedzējam invazīvās sugas jāiznīcina.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ES un Latvijas invazīvo sugu sarakstā iekļauto sugu agrīna atklāšana un ātra izskaušana: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pārskatāmības un labākas uztveramības dēļ punktu nevajadzētu dalīt divās daļās - darbības, kas attiecas uz ES sarakstu, un darbības, kas attiecas uz LV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persona, kuras rīcībā ir informācija par jaunas invazīvas sugas invāziju, divu darba dienu laikā ziņo – par sauszemes augiem Dienestam, par ūdens augiem un  dzīvniekiem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persona varēs zināt, ka tā ir jauna invazīva suga?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attiecīgā kompetentā iestāde veic sugas apstiprināšanu piecu darba dienu laikā. Dienests paziņo par apstiprināšanu koordinējošajai iestādei – Pārvaldei divu darba 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nesarežģītu teksta uztveršanu, lūdzam šeit un visā noteikumu projektā izvairīties no nepamatotas vārda "veic" lietošanas.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kompetentā iestāde apstiprina sugu piecu darba dienu laikā. Dienests paziņo par apstiprināšanu koordinējošajai iestādei – Pārvaldei  - divu darba 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ja suga tiek apstiprināta, Pārvalde saskaņā ar Regulas 1143/2014 16. pantu par agrīnas invāzijas gadījumu ziņo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apakšpunkta redakciju, vai par Latvijas Invazīvo sugu sarakstā iekļautajām sugām būs jāziņo 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attiecīgā kompetentā iestāde par invazīvās sugas atradni informē zemes īpašnieku vai tiesisko valdītāju, kurš veic invazīvās sugas izskaušanu, ievērojot pieejamās pārvaldības metodes. Invazīvo sugu izskaušanu veic attiecīgās kompetentās iestādes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precīzi saprastu punktā noteikto, lūdzam precizēt tā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un visā noteikumu projektā atbilstošos punktos pievienot vārdu zemes "lietotājs".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kompetentā iestāde par invazīvās sugas atradni informē zemes īpašnieku, lietotāju vai tiesisko valdītāju, kura pienākums ir izskaust invazīvo sugu, ievērojot pieejamās pārvaldības metodes. Invazīvo sugu izskauž attiecīgās kompetentās iestādes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kompetentā iestāde par invazīvās sugas atradni informē zemes īpašnieku, lietotāju vai tiesisko valdītāju. Invazīvo sugu izskauž attiecīgās kompetentās iestādes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ja konkrētās sugas vai sugu grupas izskaušanas kārtības nav, tad Dienests vai Pārvalde izstrādā efektīvāko sugas ātras izskaušanas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ja saskaņā ar Regulas 1143/2014 17. pantu persona izskaušanu neveic viena mēnešu laikā, izskaušanas pasākumus veic Dienests vai Pārvalde. Persona sedz izdevumus, kas saistīti ar īpatņu izskaušanas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Pārvalde saskaņā ar Regulas 1143/2014 16., 17. un 18. pantu ziņo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punkta lietderību, jo Regulas panti un veicamās darbības nosauktas iepriekšējos noteikumu projekta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Dienests un Pārvalde Datubāzē uztur informāciju par invazīvajām sugām, ietverot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Augu aizsardzības likuma 4.panta 4.daļas 12.punktu VAAD uztur informāciju tikai par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Valsts pārvaldes iestādes par sauszemes augu sugām Dienestam, par jūras un piekrastes sugām LHEI, par citām sugām Pārvaldei sniedz šādu informāciju par invazīvās sugas izplatību: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uz kādām valsts pārvaldes iestādēm šis punkts attieksies?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27. punktā minētā informācija ir brīvi pieejams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noteikumu projekta 27.4. apakšpunktā nosauktās ziņas ir publiski pieejamas.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ES invazīvo sugu saraksta sugām un sugām, kuras saskaņā ar riska analīzi ieteikts iekļaut Latvijas invazīvo sugu sarakstā, noteikumu 6. punktā minētās iestādes veic nepieciešamo pārvaldības pasākumu novērtējumu, vērtējot šādus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izveido ekspertu grupu, kuras sastāvā var iekļaut attiecīgo kompetento institūciju pārstāvjus. Ekspertu grupa, izmantojot izstrādāto invazīvās sugas iznīcināšanas un ierobežošanas plānu, izstrādā attiecīgās pašvaldības sugu izplatības ierobežošanas pasākumu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ir izstrādāts "Invazīvo sugu prioritāro ienākšanas ceļu vienotais rīcības plāns Latvijai 2023-2028".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šeit un visā noteikumu projektā atbilstošo punktu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Riska analīzi pieprasījumam par sugas iekļaušanu ES sarakstā un Latvijas invazīvo sugu sarakstā,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noteikumu uztveramību, aicinām noteikumos nelietot iestāžu nosaukumu saīsinājumus, bet lietot pilnus nosaukumus. Jo īpaši tādēļ, ka noteikumu izpildē ir iesaistīti vairāki valsts dienesti.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1.3.apakšpunktu, skaidrojot projekta 23. punktā minētos Pārtikas un veterinārā dienesta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 Krauja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29.04.2025.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29.04.2025.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