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24-TA-2864: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likuma 18.</w:t>
            </w:r>
            <w:r w:rsidR="00000000" w:rsidRPr="00000000" w:rsidDel="00000000">
              <w:rPr>
                <w:vertAlign w:val="superscript"/>
                <w:rtl w:val="0"/>
              </w:rPr>
              <w:t xml:space="preserve">1</w:t>
            </w:r>
            <w:r w:rsidR="00000000" w:rsidRPr="00000000" w:rsidDel="00000000">
              <w:rPr>
                <w:rtl w:val="0"/>
              </w:rPr>
              <w:t xml:space="preserve">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resursu uzskaites un monitoringa informācijas sistēmā apstrādā personas datus par izglītojamiem, izglītojamā vecākiem, izglītības iestādēs nodarbinātajām personām, informācijas sistēmas lietotājiem, lai nodrošinātu izglītības resursu pārvaldību un izsniegšanu individuālai lietošanai balstoties uz informāciju par personas mācībām vai nodarbinātību izglītības iestādē, sociālajām pazīmēm vai informāciju par personas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Izglītības likuma 35.</w:t>
            </w:r>
            <w:r w:rsidR="00000000" w:rsidRPr="00000000" w:rsidDel="00000000">
              <w:rPr>
                <w:vertAlign w:val="superscript"/>
                <w:rtl w:val="0"/>
              </w:rPr>
              <w:t xml:space="preserve">1</w:t>
            </w:r>
            <w:r w:rsidR="00000000" w:rsidRPr="00000000" w:rsidDel="00000000">
              <w:rPr>
                <w:rtl w:val="0"/>
              </w:rPr>
              <w:t xml:space="preserve">panta neizriet, ka izglītības resursu uzskaites un monitoringa informācijas sistēmā apstrādā informāciju par datu subjektu sociālajām pazīmēm un veselību, lūdzam likumprojekta anotācijā sniegt skaidrojumu par datu apstrādes mērķi: ''lai nodrošinātu izglītības resursu pārvaldību un izsniegšanu individuālai lietošanai balstoties uz informāciju par personas mācībām vai nodarbinātību izglītības iestādē, </w:t>
            </w:r>
            <w:r w:rsidR="00000000" w:rsidRPr="00000000" w:rsidDel="00000000">
              <w:rPr>
                <w:u w:val="single"/>
                <w:rtl w:val="0"/>
              </w:rPr>
              <w:t xml:space="preserve">sociālajām pazīmēm vai informāciju par personas veselību</w:t>
            </w:r>
            <w:r w:rsidR="00000000" w:rsidRPr="00000000" w:rsidDel="00000000">
              <w:rPr>
                <w:rtl w:val="0"/>
              </w:rPr>
              <w:t xml:space="preserve">'', vai arī attiecīgi precizēt tiesību normas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2024. gada 25. jūnija sēdē (protokols Nr. 26 12. §) pieņemto, aicinām likumprojekta anotācijā sniegt skaidrojumu par  personu datu apstrādes tiesisko pamatu.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24-TA-2864</w:t>
    </w:r>
    <w:r>
      <w:br/>
    </w:r>
    <w:r w:rsidR="00000000" w:rsidRPr="00000000" w:rsidDel="00000000">
      <w:rPr>
        <w:rtl w:val="0"/>
      </w:rPr>
      <w:t xml:space="preserve">Izdrukāts 13.12.2024.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24-TA-2864</w:t>
    </w:r>
    <w:r>
      <w:br/>
    </w:r>
    <w:r w:rsidR="00000000" w:rsidRPr="00000000" w:rsidDel="00000000">
      <w:rPr>
        <w:rtl w:val="0"/>
      </w:rPr>
      <w:t xml:space="preserve">Izdrukāts 13.12.2024.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Atzinumi_24-TA-2864.docx</dc:title>
</cp:coreProperties>
</file>

<file path=docProps/custom.xml><?xml version="1.0" encoding="utf-8"?>
<Properties xmlns="http://schemas.openxmlformats.org/officeDocument/2006/custom-properties" xmlns:vt="http://schemas.openxmlformats.org/officeDocument/2006/docPropsVTypes"/>
</file>