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23-TA-621: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dabas liegumiem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(Akmeņdziru staignāji)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(Amatas staignāju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(Asaru ezers)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(Audulītes staignāju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(Augsto kalnu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(Augštupītes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(Bārtas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(Birzes purvi)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(Bolupes palienes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(Briežezera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(Celmu ezera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(Davelnīša ezera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(Dravnieku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(Dunalkas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(Dūkšupes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(Elkšķenes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(Ellītes purvs)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(Gadrinkas ezera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(Gardenes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(Gārzdes strauta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(Grīdnieku tīrelis)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(Iecavas paliene)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(Iecavas staignāju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(Ilzina un Zosina ezeru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(Istras staignāju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(Jūgupes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(Jūrenvalka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(Kaigu purvs)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(Kaļķciema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(Korģes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(Krācējgrāvja staignāju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(Kroģes staignāju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(Krustceļu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(Ķivuļurga)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(Ladas upes staignāju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(Linezers)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(Līdumu mežs)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(Lobes ezera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(Maizezers)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(Mazā Kurtoša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(Mazās Juglas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(Mazupes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(Medņu kalni)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(Mežmalu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(Mērsraga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(Miltiņu platlapju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(Murmastienes staignāju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(Ostupes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(Pasilciema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(Pečora ezera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(Pededzes staignāju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(Pērtupes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(Pilskalnu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(Plaužu ezera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(Ponakstes upes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(Priedulāju mežs)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(Purgailes upes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(Pūļa purvs)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(Rucavas staignāju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(Salacas upes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(Sāmaņu pūrs)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(Sekstu ezers un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(Skolasupes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(Skudru tīrelis)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(Skursteņu platlapju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(Sniķera dīķa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(Sodzera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(Soģupes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(Strodu strauta staignāju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(Tumpšupes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(Vedzes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(Vidagas upes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(Vidusburtnieks)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(Viesītes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(Vijatas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(Viricas upes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(Vorožas upes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(Zaborovjes ezera purvs un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(Zilupes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(Sabiedrības viedokļu pārskats (ar VARAM komentāriem))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sabiedrība "Latvijas valsts meži" (turpmāk - LVM) norāda, ka tiesību akta projekta "Noteikumi par dabas liegumiem" anotācijas sadaļas “1.3. Pašreizējā situācija, problēmas un risinājumi” otrajā rindkopā cita starpā minēts, ka: “Biotopu kartēšanas projekta ietvaros iegūtā informācija liecina, ka biotops Staignāju meži Latvijā ir sastopams 28 550 ha platībā. Patlaban Natura 2000 statuss ir noteikts </w:t>
            </w:r>
            <w:r w:rsidR="00000000" w:rsidRPr="00000000" w:rsidDel="00000000">
              <w:rPr>
                <w:u w:val="single"/>
                <w:rtl w:val="0"/>
              </w:rPr>
              <w:t xml:space="preserve">9136 ha (jeb 32 %) Staignāju mežu</w:t>
            </w:r>
            <w:r w:rsidR="00000000" w:rsidRPr="00000000" w:rsidDel="00000000">
              <w:rPr>
                <w:rtl w:val="0"/>
              </w:rPr>
              <w:t xml:space="preserve">.”, savukārt anotācijai pievienoto papildu dokumentu "Natura 2000 teritorijas izveides priekšlikuma zinātniskais pamatojums" 2.punktā "Teritorijā sastopamie Eiropas Savienības nozīmes biotopi, kuru aizsardzībai teritorija tiek veidota, un to novērtējums" norādīts, ka biotopa </w:t>
            </w:r>
            <w:r w:rsidR="00000000" w:rsidRPr="00000000" w:rsidDel="00000000">
              <w:rPr>
                <w:u w:val="single"/>
                <w:rtl w:val="0"/>
              </w:rPr>
              <w:t xml:space="preserve">Staignāju meži kopējā platība valstī ir 8941.76 ha</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precizēt datus attiecībā uz biotopu Staignāju meži, jo norādītā biotopa platība nav korekta, kā arī salīdzināt un/vai pārbaudīt platību sakritības citiem biotopiem.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Āboliņa (ZM)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Anotācijai pievienotajos papildu dokumentos "Natura 2000 teritorijas izveides priekšlikuma zinātniskais pamatojums" biotopu platības tiek norādītas ar precizitāti 6-7 zīmes aiz komata, biotopu precīza uzmērīšana dabā nav veikta.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izmantotā platības precizitāte </w:t>
            </w:r>
            <w:r w:rsidR="00000000" w:rsidRPr="00000000" w:rsidDel="00000000">
              <w:rPr>
                <w:rtl w:val="0"/>
              </w:rPr>
              <w:t xml:space="preserve"> </w:t>
            </w:r>
            <w:r w:rsidR="00000000" w:rsidRPr="00000000" w:rsidDel="00000000">
              <w:rPr>
                <w:rtl w:val="0"/>
              </w:rPr>
              <w:t xml:space="preserve">nav korekta, aicinām noteikt platības precizitā</w:t>
            </w:r>
            <w:r w:rsidR="00000000" w:rsidRPr="00000000" w:rsidDel="00000000">
              <w:rPr>
                <w:rtl w:val="0"/>
              </w:rPr>
              <w:t xml:space="preserve"> </w:t>
            </w:r>
            <w:r w:rsidR="00000000" w:rsidRPr="00000000" w:rsidDel="00000000">
              <w:rPr>
                <w:rtl w:val="0"/>
              </w:rPr>
              <w:t xml:space="preserve">ti ar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ne vairāk kā 2 zīmēm </w:t>
            </w:r>
            <w:r w:rsidR="00000000" w:rsidRPr="00000000" w:rsidDel="00000000">
              <w:rPr>
                <w:rtl w:val="0"/>
              </w:rPr>
              <w:t xml:space="preserve"> </w:t>
            </w:r>
            <w:r w:rsidR="00000000" w:rsidRPr="00000000" w:rsidDel="00000000">
              <w:rPr>
                <w:rtl w:val="0"/>
              </w:rPr>
              <w:t xml:space="preserve">aiz komata, kas būtu piemērotāka un realitātei atbilstoša.</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Āboliņa (ZM)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jaunu īpaši aizsargājamo teritoriju izveide neradītu būtisku negatīvu ietekmi uz tautsaimniecību un valsts budžetu, tostarp nemazinātu AS "Latvijas valsts mežu" iemaksas (dividendes) budžetā, meža apsaimniekošanā būs nepieciešams panākt ekonomisko līdzsvaru. Līdz art to paredzama meža apsaimniekošanas intensificēšanās mežos ārpus īpaši aizsargājamām dabas teritorijām.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īpaši aizsargājamo dabas teritoriju platību pieaugumu, zemes īpašnieki un uzņēmēji rosinās mežsaimnieciskās darbības intensifikācija ārpus tām. Tādēļ paredzami normatīvo aktu grozījumi, lai mazinātu aprobežojumus un vecinātu uzņēmējdarbību un konkurētspēju meža nozarē.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Āboliņa (ZM)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zemes īpašnieku ilgstošo neapmierinātību ar kompensāciju sistēmu par saimnieciskās darbības aprobežojumiem ir nepieciešams nekavējoši virzīt grozījumus likumā "Par kompensācijām par saimnieciskās darbības aprobežojumiem aizsargājamās dabas teritorijās", nosakot atbilstīgus kompensāciju apjomus par saimnieciskās darbības, tai skaitā mežsaimnieciskās darbības, ierobežojumiem īpaši aizsargājamās dabas teritorijās".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Āboliņa (ZM)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Anotāciju nepieciešams papildināt ar informāciju par Meža īpašnieku biedrības vēstuli, kura bija adresēta Ministru prezidentam un kurā tiek lūgts nekavējoties pārtraukt jaunu īpaši aizsargājamu teritoriju un mikroliegumu izveidi, līdz netiek izveidota un ieviesta taisnīga kompensāciju sistēma par uzliktajiem īpašumu apsaimniekošanas ierobežojumiem. Vēstuli parakstījušas bija vairāk kā 850 personas.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Saņemta Ministru prezidentam adresēta Meža īpašnieku biedrības vēstuli, kurā tiek lūgts ministru prezidentam iesaistīties un nekavējoties pārtraukt jaunu īpaši aizsargājamu teritoriju un mikroliegumu izveidi, līdz netiek izveidota un ieviesta taisnīga kompensāciju sistēma par uzliktajiem īpašumu apsaimniekošanas ierobežojumiem. Vēstuli parakstījušas vairāk kā 850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Tajā citu starpā minēts, ka "zemes īpašnieki nav pret saprātīgas dabas aizsardzības sistēmas izveidi, taču pašreizēja situācijā cilvēki nonāk beztiesiskā stāvoklī, jo, lai arī ne formāli, bet pēc būtības ,viņu zeme tiek nacionalizēta. Esošā kompensāciju sistēma ir klaji netaisnīga, jo reālās īpašumu vērtības vietā tiek maksāti 50 līdz 160 eiro gadā, kas var būt pat mazāk par 1% no reālās vērtības! Šāda netaisnīga sistēma ir jāaptur! Demokrātiskā valstī tiesību sistēmai jābūt izveidotai tā, lai visās situācijās indivīdam ir tiesības aizstāvēt savas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Āboliņa (ZM)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Anotācijai pievienotajos papildu dokumentos "Natura 2000 teritorijas izveides priekšlikuma zinātniskais pamatojums" biotopu platības tiek norādītas ar precizitāti 6-7 zīmes aiz komata, biotopu precīza uzmērīšana dabā nav veikta.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izmantotā platības precizitāte </w:t>
            </w:r>
            <w:r w:rsidR="00000000" w:rsidRPr="00000000" w:rsidDel="00000000">
              <w:rPr>
                <w:rtl w:val="0"/>
              </w:rPr>
              <w:t xml:space="preserve"> </w:t>
            </w:r>
            <w:r w:rsidR="00000000" w:rsidRPr="00000000" w:rsidDel="00000000">
              <w:rPr>
                <w:rtl w:val="0"/>
              </w:rPr>
              <w:t xml:space="preserve">nav korekta, aicinām noteikt platības precizitā</w:t>
            </w:r>
            <w:r w:rsidR="00000000" w:rsidRPr="00000000" w:rsidDel="00000000">
              <w:rPr>
                <w:rtl w:val="0"/>
              </w:rPr>
              <w:t xml:space="preserve"> </w:t>
            </w:r>
            <w:r w:rsidR="00000000" w:rsidRPr="00000000" w:rsidDel="00000000">
              <w:rPr>
                <w:rtl w:val="0"/>
              </w:rPr>
              <w:t xml:space="preserve">ti ar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ne vairāk kā 2 zīmēm </w:t>
            </w:r>
            <w:r w:rsidR="00000000" w:rsidRPr="00000000" w:rsidDel="00000000">
              <w:rPr>
                <w:rtl w:val="0"/>
              </w:rPr>
              <w:t xml:space="preserve"> </w:t>
            </w:r>
            <w:r w:rsidR="00000000" w:rsidRPr="00000000" w:rsidDel="00000000">
              <w:rPr>
                <w:rtl w:val="0"/>
              </w:rPr>
              <w:t xml:space="preserve">aiz komata, kas būtu piemērotāka un realitātei atbilstoša.</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Melkerte-Āboliņa (LVM)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sabiedrība "Latvijas valsts meži" (turpmāk - LVM) norāda, ka tiesību akta projekta "Noteikumi par dabas liegumiem" anotācijas sadaļas “1.3. Pašreizējā situācija, problēmas un risinājumi” otrajā rindkopā cita starpā minēts, ka: “Biotopu kartēšanas projekta ietvaros iegūtā informācija liecina, ka biotops Staignāju meži Latvijā ir sastopams 28 550 ha platībā. Patlaban Natura 2000 statuss ir noteikts </w:t>
            </w:r>
            <w:r w:rsidR="00000000" w:rsidRPr="00000000" w:rsidDel="00000000">
              <w:rPr>
                <w:u w:val="single"/>
                <w:rtl w:val="0"/>
              </w:rPr>
              <w:t xml:space="preserve">9136 ha (jeb 32 %) Staignāju mežu</w:t>
            </w:r>
            <w:r w:rsidR="00000000" w:rsidRPr="00000000" w:rsidDel="00000000">
              <w:rPr>
                <w:rtl w:val="0"/>
              </w:rPr>
              <w:t xml:space="preserve">.”, savukārt anotācijai pievienoto papildu dokumentu "Natura 2000 teritorijas izveides priekšlikuma zinātniskais pamatojums" 2.punktā "Teritorijā sastopamie Eiropas Savienības nozīmes biotopi, kuru aizsardzībai teritorija tiek veidota, un to novērtējums" norādīts, ka biotopa </w:t>
            </w:r>
            <w:r w:rsidR="00000000" w:rsidRPr="00000000" w:rsidDel="00000000">
              <w:rPr>
                <w:u w:val="single"/>
                <w:rtl w:val="0"/>
              </w:rPr>
              <w:t xml:space="preserve">Staignāju meži kopējā platība valstī ir 8941.76 ha</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precizēt datus attiecībā uz biotopu Staignāju meži, jo norādītā biotopa platība nav korekta, kā arī salīdzināt un/vai pārbaudīt platību sakritības citiem biotopiem.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Melkerte-Āboliņa (LVM)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23-TA-621</w:t>
    </w:r>
    <w:r>
      <w:br/>
    </w:r>
    <w:r w:rsidR="00000000" w:rsidRPr="00000000" w:rsidDel="00000000">
      <w:rPr>
        <w:rtl w:val="0"/>
      </w:rPr>
      <w:t xml:space="preserve">Izdrukāts 21.09.2023. 18.42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23-TA-621</w:t>
    </w:r>
    <w:r>
      <w:br/>
    </w:r>
    <w:r w:rsidR="00000000" w:rsidRPr="00000000" w:rsidDel="00000000">
      <w:rPr>
        <w:rtl w:val="0"/>
      </w:rPr>
      <w:t xml:space="preserve">Izdrukāts 21.09.2023. 18.42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Atzinumi_23-TA-621.docx</dc:title>
</cp:coreProperties>
</file>

<file path=docProps/custom.xml><?xml version="1.0" encoding="utf-8"?>
<Properties xmlns="http://schemas.openxmlformats.org/officeDocument/2006/custom-properties" xmlns:vt="http://schemas.openxmlformats.org/officeDocument/2006/docPropsVTypes"/>
</file>