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atbilstoši 7.5 sadaļā norādītajai informācijai precizēt anotāciju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Jansone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24.07.2026.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24.07.2026.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