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solidaritātes iemaksas deklarācijā iekļaujamo informāciju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maksāšanas perioda (kalendāra gada) solidaritātes iemaksas deklarācijā un avansa maksājuma deklarācijā iekļaujamo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100. punkts noteic, ka Ministru kabineta noteikumu projekta pirmajā punktā secīgi raksta vārdus "noteikumi nosaka" un likumā noteikto pilnvarojumu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Ministru kabineta noteikumu projekta "Noteikumi par solidaritātes iemaksas deklarācijā iekļaujamo informāciju" (turpmāk – projekts) 1. punktu atbilstoši Solidaritātes iemaksas likuma 7. panta trīspadsmitajā daļā noteiktajam pilnvarojumam Ministru kabinetam (proti, svītrot vārdus "(kalendāra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maksātāja maksāšanas periodā veikto iemaksu summa Latvijas vai citas dalībvalsts, vai ārvalsts noguldījumu fondā un vienotajā noregulējuma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Solidaritātes iemaksas likumā tiek lietots termins "</w:t>
            </w:r>
            <w:r w:rsidR="00000000" w:rsidRPr="00000000" w:rsidDel="00000000">
              <w:rPr>
                <w:u w:val="single"/>
                <w:rtl w:val="0"/>
              </w:rPr>
              <w:t xml:space="preserve">garantiju fonds</w:t>
            </w:r>
            <w:r w:rsidR="00000000" w:rsidRPr="00000000" w:rsidDel="00000000">
              <w:rPr>
                <w:rtl w:val="0"/>
              </w:rPr>
              <w:t xml:space="preserve">", lūdzam izvērtēt projekta 4.9. un 4.10. apakšpunktā minētā termina "noguldījumu fonds" lietošanu un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maksātāja maksāšanas perioda konkrētajā ceturksnī veikto iemaksu summa Latvijas vai citas dalībvalsts, vai ārvalsts noguldījumu garantijas fondā un vienotajā noregulējuma fondā;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Solidaritātes iemaksas likumā tiek lietots termins "</w:t>
            </w:r>
            <w:r w:rsidR="00000000" w:rsidRPr="00000000" w:rsidDel="00000000">
              <w:rPr>
                <w:u w:val="single"/>
                <w:rtl w:val="0"/>
              </w:rPr>
              <w:t xml:space="preserve">garantiju fonds</w:t>
            </w:r>
            <w:r w:rsidR="00000000" w:rsidRPr="00000000" w:rsidDel="00000000">
              <w:rPr>
                <w:rtl w:val="0"/>
              </w:rPr>
              <w:t xml:space="preserve">", lūdzam izvērtēt projekta 6.9. un 6.10. apakšpunktā un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minētā termina "garantiju noguldījumu fonds" lietošanu un attiecīgi precizēt projektu un projekta sākotnējās ietekmes </w:t>
            </w:r>
            <w:r w:rsidR="00000000" w:rsidRPr="00000000" w:rsidDel="00000000">
              <w:rPr>
                <w:i w:val="1"/>
                <w:rtl w:val="0"/>
              </w:rPr>
              <w:t xml:space="preserve">(ex-ante)</w:t>
            </w:r>
            <w:r w:rsidR="00000000" w:rsidRPr="00000000" w:rsidDel="00000000">
              <w:rPr>
                <w:rtl w:val="0"/>
              </w:rPr>
              <w:t xml:space="preserve"> novērtējuma ziņojumu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Noteikumus piemēro, aprēķinot un deklarējot solidaritātes iemaksu par 2025., 2026. un 2027.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Solidaritātes iemaksas likuma 10. pants noteic, ka </w:t>
            </w:r>
            <w:r w:rsidR="00000000" w:rsidRPr="00000000" w:rsidDel="00000000">
              <w:rPr>
                <w:u w:val="single"/>
                <w:rtl w:val="0"/>
              </w:rPr>
              <w:t xml:space="preserve">šo likumu piemēro attiecībā uz solidaritātes iemaksas aprēķināšanu, deklarēšanu un nomaksu par maksāšanas periodiem, kas sākas 2025., 2026. un 2027. gadā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projekta 7. punktā ietvertā regulējuma nepieciešamību un attiecīgi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w:t>
    </w:r>
    <w:r>
      <w:br/>
    </w:r>
    <w:r w:rsidR="00000000" w:rsidRPr="00000000" w:rsidDel="00000000">
      <w:rPr>
        <w:rtl w:val="0"/>
      </w:rPr>
      <w:t xml:space="preserve">Izdrukāts 07.04.2025. 09.49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w:t>
    </w:r>
    <w:r>
      <w:br/>
    </w:r>
    <w:r w:rsidR="00000000" w:rsidRPr="00000000" w:rsidDel="00000000">
      <w:rPr>
        <w:rtl w:val="0"/>
      </w:rPr>
      <w:t xml:space="preserve">Izdrukāts 07.04.2025. 09.49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Atzinumi_25-TA-8.docx</dc:title>
</cp:coreProperties>
</file>

<file path=docProps/custom.xml><?xml version="1.0" encoding="utf-8"?>
<Properties xmlns="http://schemas.openxmlformats.org/officeDocument/2006/custom-properties" xmlns:vt="http://schemas.openxmlformats.org/officeDocument/2006/docPropsVTypes"/>
</file>