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DAF" w:rsidP="002C22B9" w:rsidRDefault="00786DAF" w14:paraId="5478B134" w14:textId="77777777">
      <w:pPr>
        <w:jc w:val="center"/>
        <w:rPr>
          <w:sz w:val="20"/>
        </w:rPr>
      </w:pPr>
    </w:p>
    <w:p w:rsidR="002C22B9" w:rsidP="002C22B9" w:rsidRDefault="002C22B9" w14:paraId="3532F10E" w14:textId="77777777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P="007F3771" w:rsidRDefault="002C22B9" w14:paraId="7E5685C4" w14:textId="77777777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Pr="00615936" w:rsidR="002C22B9" w:rsidTr="009F77B9" w14:paraId="08A0D232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5856AEAE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name="reg_dat" w:id="0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10783A6E" w14:textId="485BE2D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F0B1A">
              <w:rPr>
                <w:szCs w:val="24"/>
              </w:rPr>
              <w:t>22.01.2021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6F66530B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lietas_nr" w:id="1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438CB8F8" w14:textId="439A8FFD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54780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name="reg_num" w:id="2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F0B1A">
              <w:rPr>
                <w:szCs w:val="24"/>
              </w:rPr>
              <w:t>387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Pr="00615936" w:rsidR="002C22B9" w:rsidTr="009F77B9" w14:paraId="634F1B81" w14:textId="77777777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1CAC8250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210FE8BE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7A6084E8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63D7A7D9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Pr="00615936" w:rsidR="002C22B9" w:rsidTr="009F77B9" w14:paraId="54E2D6DD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6CDEFE60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name="san_dat" w:id="3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41D192E6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54780">
              <w:rPr>
                <w:szCs w:val="24"/>
              </w:rPr>
              <w:t>07.01.2021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1FFD5C4C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san_num" w:id="4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55CA81CF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54780">
              <w:rPr>
                <w:szCs w:val="24"/>
              </w:rPr>
              <w:t>VSS-8, 1  13§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 w14:paraId="3278E063" w14:textId="77777777">
        <w:trPr>
          <w:jc w:val="right"/>
        </w:trPr>
        <w:tc>
          <w:tcPr>
            <w:tcW w:w="4644" w:type="dxa"/>
          </w:tcPr>
          <w:p w:rsidR="00CD4B42" w:rsidP="000C0DD4" w:rsidRDefault="00CD4B42" w14:paraId="1D59AF02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name="org_nos" w:id="5"/>
          </w:p>
          <w:p w:rsidR="000C0DD4" w:rsidP="000C0DD4" w:rsidRDefault="00454780" w14:paraId="149BA796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Satiksmes ministrija</w:t>
            </w:r>
          </w:p>
        </w:tc>
      </w:tr>
      <w:bookmarkEnd w:id="5"/>
    </w:tbl>
    <w:p w:rsidRPr="007F3771" w:rsidR="001F53D9" w:rsidP="004F32A1" w:rsidRDefault="001F53D9" w14:paraId="624506F6" w14:textId="77777777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Tr="000C0DD4" w14:paraId="76F63C84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C0DD4" w:rsidP="00C04DED" w:rsidRDefault="00CD4B42" w14:paraId="0D28F2C6" w14:textId="77777777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likumprojektu “</w:t>
            </w:r>
            <w:r w:rsidR="00454780">
              <w:rPr>
                <w:i/>
                <w:iCs/>
                <w:szCs w:val="24"/>
                <w:lang w:eastAsia="lv-LV"/>
              </w:rPr>
              <w:t>Par nekustamā īpašuma Mūkupurva ielā, Rīgā, daļas atsavināšanu sab</w:t>
            </w:r>
            <w:r>
              <w:rPr>
                <w:i/>
                <w:iCs/>
                <w:szCs w:val="24"/>
                <w:lang w:eastAsia="lv-LV"/>
              </w:rPr>
              <w:t>iedrības vajadzībām – projekta “</w:t>
            </w:r>
            <w:r w:rsidR="00454780">
              <w:rPr>
                <w:i/>
                <w:iCs/>
                <w:szCs w:val="24"/>
                <w:lang w:eastAsia="lv-LV"/>
              </w:rPr>
              <w:t>Eiropas standarta platuma 14</w:t>
            </w:r>
            <w:r>
              <w:rPr>
                <w:i/>
                <w:iCs/>
                <w:szCs w:val="24"/>
                <w:lang w:eastAsia="lv-LV"/>
              </w:rPr>
              <w:t>35 mm dzelzceļa līnijas izbūve “Rail Baltica”</w:t>
            </w:r>
            <w:r w:rsidR="00454780">
              <w:rPr>
                <w:i/>
                <w:iCs/>
                <w:szCs w:val="24"/>
                <w:lang w:eastAsia="lv-LV"/>
              </w:rPr>
              <w:t xml:space="preserve"> koridorā ca</w:t>
            </w:r>
            <w:r>
              <w:rPr>
                <w:i/>
                <w:iCs/>
                <w:szCs w:val="24"/>
                <w:lang w:eastAsia="lv-LV"/>
              </w:rPr>
              <w:t>ur Igauniju, Latviju un Lietuvu” īstenošanai”</w:t>
            </w:r>
            <w:r w:rsidR="00454780">
              <w:rPr>
                <w:i/>
                <w:iCs/>
                <w:szCs w:val="24"/>
                <w:lang w:eastAsia="lv-LV"/>
              </w:rPr>
              <w:t xml:space="preserve"> VSS-8</w:t>
            </w:r>
          </w:p>
        </w:tc>
      </w:tr>
    </w:tbl>
    <w:p w:rsidRPr="00615936" w:rsidR="00E04F00" w:rsidP="00C04DED" w:rsidRDefault="00E04F00" w14:paraId="5F7C82B2" w14:textId="77777777">
      <w:pPr>
        <w:jc w:val="left"/>
        <w:rPr>
          <w:szCs w:val="24"/>
        </w:rPr>
      </w:pPr>
    </w:p>
    <w:p w:rsidR="00CD4B42" w:rsidP="00CD4B42" w:rsidRDefault="00CD4B42" w14:paraId="46AED27C" w14:textId="77777777">
      <w:pPr>
        <w:ind w:firstLine="720"/>
        <w:rPr>
          <w:szCs w:val="28"/>
        </w:rPr>
      </w:pPr>
      <w:r w:rsidRPr="0048167A">
        <w:rPr>
          <w:szCs w:val="28"/>
        </w:rPr>
        <w:t xml:space="preserve">Finanšu ministrija atbilstoši kompetencei ir izskatījusi </w:t>
      </w:r>
      <w:r>
        <w:rPr>
          <w:szCs w:val="28"/>
        </w:rPr>
        <w:t>Satiksmes</w:t>
      </w:r>
      <w:r w:rsidRPr="0048167A">
        <w:rPr>
          <w:szCs w:val="28"/>
        </w:rPr>
        <w:t xml:space="preserve"> ministrijas </w:t>
      </w:r>
      <w:r>
        <w:rPr>
          <w:szCs w:val="28"/>
        </w:rPr>
        <w:t xml:space="preserve">sagatavoto </w:t>
      </w:r>
      <w:r>
        <w:rPr>
          <w:szCs w:val="24"/>
        </w:rPr>
        <w:t>l</w:t>
      </w:r>
      <w:r w:rsidRPr="008A6957">
        <w:rPr>
          <w:szCs w:val="24"/>
        </w:rPr>
        <w:t>ikum</w:t>
      </w:r>
      <w:r>
        <w:rPr>
          <w:szCs w:val="24"/>
        </w:rPr>
        <w:t>projektu “</w:t>
      </w:r>
      <w:r w:rsidRPr="008A6957">
        <w:rPr>
          <w:szCs w:val="24"/>
        </w:rPr>
        <w:t>Par nekustamā īpašuma Mūkupurva ielā, Rīgā, daļas atsavināšanu sab</w:t>
      </w:r>
      <w:r>
        <w:rPr>
          <w:szCs w:val="24"/>
        </w:rPr>
        <w:t>iedrības vajadzībām – projekta “</w:t>
      </w:r>
      <w:r w:rsidRPr="008A6957">
        <w:rPr>
          <w:szCs w:val="24"/>
        </w:rPr>
        <w:t>Eiropas standarta platuma 14</w:t>
      </w:r>
      <w:r>
        <w:rPr>
          <w:szCs w:val="24"/>
        </w:rPr>
        <w:t>35 mm dzelzceļa līnijas izbūve “Rail Baltica”</w:t>
      </w:r>
      <w:r w:rsidRPr="008A6957">
        <w:rPr>
          <w:szCs w:val="24"/>
        </w:rPr>
        <w:t xml:space="preserve"> koridorā caur Igauniju, Latviju </w:t>
      </w:r>
      <w:r>
        <w:rPr>
          <w:szCs w:val="24"/>
        </w:rPr>
        <w:t>un Lietuvu” īstenošanai”” (turpmāk – likumprojekts), tā pielikumus un sākotnējās ietekmes novērtējuma ziņojumu (anotāciju</w:t>
      </w:r>
      <w:r w:rsidRPr="00D920B0">
        <w:rPr>
          <w:szCs w:val="24"/>
        </w:rPr>
        <w:t>)</w:t>
      </w:r>
      <w:r w:rsidRPr="00D920B0">
        <w:t xml:space="preserve">, </w:t>
      </w:r>
      <w:r w:rsidRPr="00D920B0">
        <w:rPr>
          <w:szCs w:val="28"/>
        </w:rPr>
        <w:t xml:space="preserve">un </w:t>
      </w:r>
      <w:r>
        <w:rPr>
          <w:szCs w:val="28"/>
        </w:rPr>
        <w:t>izsaka tālāk minēto iebildumu.</w:t>
      </w:r>
    </w:p>
    <w:p w:rsidR="00CD4B42" w:rsidP="00CD4B42" w:rsidRDefault="00CD4B42" w14:paraId="3BCDC77F" w14:textId="77777777">
      <w:pPr>
        <w:ind w:firstLine="720"/>
        <w:rPr>
          <w:szCs w:val="28"/>
        </w:rPr>
      </w:pPr>
      <w:r w:rsidRPr="00276FAF">
        <w:rPr>
          <w:szCs w:val="28"/>
        </w:rPr>
        <w:t xml:space="preserve">Vēršam uzmanību, ka atbilstoši LURSOFT datiem nekustamā īpašuma Mūkupurva ielā, Rīgā, īpašnieka, kas ir juridiskā </w:t>
      </w:r>
      <w:r>
        <w:rPr>
          <w:szCs w:val="28"/>
        </w:rPr>
        <w:t xml:space="preserve">persona, darbība izbeigta </w:t>
      </w:r>
      <w:r w:rsidRPr="00276FAF">
        <w:rPr>
          <w:szCs w:val="28"/>
        </w:rPr>
        <w:t>2021.</w:t>
      </w:r>
      <w:r>
        <w:rPr>
          <w:szCs w:val="28"/>
        </w:rPr>
        <w:t>gada 15.janvārī</w:t>
      </w:r>
      <w:r w:rsidRPr="00276FAF">
        <w:rPr>
          <w:szCs w:val="28"/>
        </w:rPr>
        <w:t xml:space="preserve"> (Latvijas Republikas Uzņēmu</w:t>
      </w:r>
      <w:r>
        <w:rPr>
          <w:szCs w:val="28"/>
        </w:rPr>
        <w:t xml:space="preserve">mu reģistra valsts notāra </w:t>
      </w:r>
      <w:r w:rsidRPr="00276FAF">
        <w:rPr>
          <w:szCs w:val="28"/>
        </w:rPr>
        <w:t>2019.</w:t>
      </w:r>
      <w:r>
        <w:rPr>
          <w:szCs w:val="28"/>
        </w:rPr>
        <w:t xml:space="preserve">gada 3.oktobra </w:t>
      </w:r>
      <w:r w:rsidRPr="00276FAF">
        <w:rPr>
          <w:szCs w:val="28"/>
        </w:rPr>
        <w:t>lēmums Nr.6-12/119006). Ievērojot minēto, lūdzam likumprojekta anotācijā skaidrot, vai minētais apstāklis nerada šķēršļus nekustamā īpašuma Mūkupurva ielā, Rīgā, daļas atsavināšanai sabiedrības vajadzībām – projekta “Eiropas standarta platuma 1435 mm dzelzceļa līnijas izbūve “Rail Baltica” koridorā caur Igauniju, Latviju un Lietuvu” īstenošanai.</w:t>
      </w:r>
    </w:p>
    <w:p w:rsidRPr="00276FAF" w:rsidR="00CD4B42" w:rsidP="00CD4B42" w:rsidRDefault="00CD4B42" w14:paraId="606B34EB" w14:textId="77777777">
      <w:pPr>
        <w:ind w:firstLine="720"/>
        <w:rPr>
          <w:szCs w:val="24"/>
        </w:rPr>
      </w:pPr>
    </w:p>
    <w:p w:rsidRPr="00A076C1" w:rsidR="00CD4B42" w:rsidP="00CD4B42" w:rsidRDefault="00CD4B42" w14:paraId="0BD9F6CA" w14:textId="77777777">
      <w:pPr>
        <w:ind w:firstLine="720"/>
        <w:rPr>
          <w:szCs w:val="28"/>
        </w:rPr>
      </w:pPr>
    </w:p>
    <w:tbl>
      <w:tblPr>
        <w:tblStyle w:val="TableGrid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Pr="003851F5" w:rsidR="00CD4B42" w:rsidTr="00316B8C" w14:paraId="5BDFE488" w14:textId="77777777">
        <w:tc>
          <w:tcPr>
            <w:tcW w:w="4395" w:type="dxa"/>
          </w:tcPr>
          <w:p w:rsidRPr="003851F5" w:rsidR="00CD4B42" w:rsidP="00316B8C" w:rsidRDefault="00CD4B42" w14:paraId="43DD4793" w14:textId="77777777">
            <w:pPr>
              <w:rPr>
                <w:szCs w:val="28"/>
              </w:rPr>
            </w:pPr>
            <w:r w:rsidRPr="003851F5">
              <w:rPr>
                <w:szCs w:val="28"/>
              </w:rPr>
              <w:t>Administrācijas vadītāja</w:t>
            </w:r>
          </w:p>
        </w:tc>
        <w:tc>
          <w:tcPr>
            <w:tcW w:w="1984" w:type="dxa"/>
          </w:tcPr>
          <w:p w:rsidRPr="003851F5" w:rsidR="00CD4B42" w:rsidP="00316B8C" w:rsidRDefault="00CD4B42" w14:paraId="1B0FA1FB" w14:textId="77777777">
            <w:pPr>
              <w:jc w:val="center"/>
              <w:rPr>
                <w:szCs w:val="28"/>
              </w:rPr>
            </w:pPr>
            <w:r w:rsidRPr="003851F5">
              <w:rPr>
                <w:szCs w:val="28"/>
              </w:rPr>
              <w:t>(paraksts*)</w:t>
            </w:r>
          </w:p>
        </w:tc>
        <w:tc>
          <w:tcPr>
            <w:tcW w:w="2977" w:type="dxa"/>
            <w:vAlign w:val="bottom"/>
          </w:tcPr>
          <w:p w:rsidRPr="003851F5" w:rsidR="00CD4B42" w:rsidP="00316B8C" w:rsidRDefault="00CD4B42" w14:paraId="41C5C9EA" w14:textId="77777777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I.Braunfelde</w:t>
            </w:r>
          </w:p>
        </w:tc>
      </w:tr>
      <w:tr w:rsidRPr="003851F5" w:rsidR="00CD4B42" w:rsidTr="00316B8C" w14:paraId="12686538" w14:textId="77777777">
        <w:tc>
          <w:tcPr>
            <w:tcW w:w="4395" w:type="dxa"/>
          </w:tcPr>
          <w:p w:rsidRPr="003851F5" w:rsidR="00CD4B42" w:rsidP="00316B8C" w:rsidRDefault="00CD4B42" w14:paraId="374F1D08" w14:textId="77777777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Pr="003851F5" w:rsidR="00CD4B42" w:rsidP="00316B8C" w:rsidRDefault="00CD4B42" w14:paraId="71199DC3" w14:textId="77777777">
            <w:pPr>
              <w:jc w:val="right"/>
              <w:rPr>
                <w:szCs w:val="28"/>
              </w:rPr>
            </w:pPr>
          </w:p>
        </w:tc>
        <w:tc>
          <w:tcPr>
            <w:tcW w:w="2977" w:type="dxa"/>
            <w:vAlign w:val="bottom"/>
          </w:tcPr>
          <w:p w:rsidRPr="003851F5" w:rsidR="00CD4B42" w:rsidP="00316B8C" w:rsidRDefault="00CD4B42" w14:paraId="7EC62438" w14:textId="77777777">
            <w:pPr>
              <w:jc w:val="right"/>
              <w:rPr>
                <w:szCs w:val="28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Pr="003851F5" w:rsidR="00CD4B42" w:rsidTr="00316B8C" w14:paraId="745AB6DF" w14:textId="77777777">
        <w:trPr>
          <w:cantSplit/>
          <w:trHeight w:val="615"/>
        </w:trPr>
        <w:tc>
          <w:tcPr>
            <w:tcW w:w="8647" w:type="dxa"/>
          </w:tcPr>
          <w:p w:rsidRPr="003851F5" w:rsidR="00CD4B42" w:rsidP="00316B8C" w:rsidRDefault="00CD4B42" w14:paraId="49FFC5F9" w14:textId="77777777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8"/>
              </w:rPr>
            </w:pPr>
            <w:r w:rsidRPr="003851F5">
              <w:rPr>
                <w:sz w:val="24"/>
                <w:szCs w:val="28"/>
              </w:rPr>
              <w:t>*Dokuments ir parakstīts ar drošu elektronisko parakstu</w:t>
            </w:r>
          </w:p>
        </w:tc>
      </w:tr>
    </w:tbl>
    <w:p w:rsidR="00CD4B42" w:rsidP="00CD4B42" w:rsidRDefault="00CD4B42" w14:paraId="57268BE9" w14:textId="77777777">
      <w:pPr>
        <w:rPr>
          <w:sz w:val="20"/>
          <w:szCs w:val="24"/>
        </w:rPr>
      </w:pPr>
    </w:p>
    <w:p w:rsidR="00CD4B42" w:rsidP="00CD4B42" w:rsidRDefault="00CD4B42" w14:paraId="7CD25011" w14:textId="77777777">
      <w:pPr>
        <w:rPr>
          <w:sz w:val="20"/>
          <w:szCs w:val="24"/>
        </w:rPr>
      </w:pPr>
    </w:p>
    <w:p w:rsidR="00CD4B42" w:rsidP="00CD4B42" w:rsidRDefault="00CD4B42" w14:paraId="2B56A7FE" w14:textId="77777777">
      <w:pPr>
        <w:rPr>
          <w:sz w:val="20"/>
          <w:szCs w:val="24"/>
        </w:rPr>
      </w:pPr>
    </w:p>
    <w:p w:rsidR="00CD4B42" w:rsidP="00CD4B42" w:rsidRDefault="00CD4B42" w14:paraId="36779304" w14:textId="77777777">
      <w:pPr>
        <w:rPr>
          <w:sz w:val="20"/>
          <w:szCs w:val="24"/>
        </w:rPr>
      </w:pPr>
    </w:p>
    <w:p w:rsidR="00CD4B42" w:rsidP="00CD4B42" w:rsidRDefault="00CD4B42" w14:paraId="244FCED5" w14:textId="77777777">
      <w:pPr>
        <w:rPr>
          <w:sz w:val="20"/>
          <w:szCs w:val="24"/>
        </w:rPr>
      </w:pPr>
    </w:p>
    <w:p w:rsidR="00CD4B42" w:rsidP="00CD4B42" w:rsidRDefault="00CD4B42" w14:paraId="24BE74B5" w14:textId="77777777">
      <w:pPr>
        <w:rPr>
          <w:sz w:val="20"/>
          <w:szCs w:val="24"/>
        </w:rPr>
      </w:pPr>
      <w:r w:rsidRPr="00E87F09">
        <w:rPr>
          <w:sz w:val="20"/>
          <w:szCs w:val="24"/>
        </w:rPr>
        <w:t>Jermacāne</w:t>
      </w:r>
      <w:r>
        <w:rPr>
          <w:sz w:val="20"/>
          <w:szCs w:val="24"/>
        </w:rPr>
        <w:t xml:space="preserve"> </w:t>
      </w:r>
      <w:r w:rsidRPr="00E87F09">
        <w:rPr>
          <w:sz w:val="20"/>
          <w:szCs w:val="24"/>
        </w:rPr>
        <w:t>67</w:t>
      </w:r>
      <w:r>
        <w:rPr>
          <w:sz w:val="20"/>
          <w:szCs w:val="24"/>
        </w:rPr>
        <w:t>-</w:t>
      </w:r>
      <w:r w:rsidRPr="00E87F09">
        <w:rPr>
          <w:sz w:val="20"/>
          <w:szCs w:val="24"/>
        </w:rPr>
        <w:t>083</w:t>
      </w:r>
      <w:r>
        <w:rPr>
          <w:sz w:val="20"/>
          <w:szCs w:val="24"/>
        </w:rPr>
        <w:t>-</w:t>
      </w:r>
      <w:r w:rsidRPr="00E87F09">
        <w:rPr>
          <w:sz w:val="20"/>
          <w:szCs w:val="24"/>
        </w:rPr>
        <w:t>802</w:t>
      </w:r>
    </w:p>
    <w:p w:rsidRPr="00E87F09" w:rsidR="00CD4B42" w:rsidP="00CD4B42" w:rsidRDefault="00CD4B42" w14:paraId="3990077D" w14:textId="77777777">
      <w:pPr>
        <w:rPr>
          <w:sz w:val="20"/>
          <w:szCs w:val="24"/>
        </w:rPr>
      </w:pPr>
      <w:r w:rsidRPr="00E87F09">
        <w:rPr>
          <w:sz w:val="20"/>
          <w:szCs w:val="24"/>
        </w:rPr>
        <w:t>Ilga.Jermacane@fm.gov.lv</w:t>
      </w:r>
    </w:p>
    <w:p w:rsidR="00CD4B42" w:rsidP="00CD4B42" w:rsidRDefault="00CD4B42" w14:paraId="657C280A" w14:textId="77777777">
      <w:pPr>
        <w:rPr>
          <w:sz w:val="20"/>
          <w:szCs w:val="24"/>
        </w:rPr>
      </w:pPr>
    </w:p>
    <w:p w:rsidR="00CD4B42" w:rsidP="00CD4B42" w:rsidRDefault="00CD4B42" w14:paraId="6718FB78" w14:textId="77777777">
      <w:pPr>
        <w:rPr>
          <w:sz w:val="20"/>
          <w:szCs w:val="24"/>
        </w:rPr>
      </w:pPr>
      <w:r>
        <w:rPr>
          <w:sz w:val="20"/>
          <w:szCs w:val="24"/>
        </w:rPr>
        <w:t xml:space="preserve">Ivanova </w:t>
      </w:r>
      <w:r w:rsidRPr="00AC0BEF">
        <w:rPr>
          <w:sz w:val="20"/>
          <w:szCs w:val="24"/>
        </w:rPr>
        <w:t>67</w:t>
      </w:r>
      <w:r>
        <w:rPr>
          <w:sz w:val="20"/>
          <w:szCs w:val="24"/>
        </w:rPr>
        <w:t>-</w:t>
      </w:r>
      <w:r w:rsidRPr="00AC0BEF">
        <w:rPr>
          <w:sz w:val="20"/>
          <w:szCs w:val="24"/>
        </w:rPr>
        <w:t>095</w:t>
      </w:r>
      <w:r>
        <w:rPr>
          <w:sz w:val="20"/>
          <w:szCs w:val="24"/>
        </w:rPr>
        <w:t>-</w:t>
      </w:r>
      <w:r w:rsidRPr="00AC0BEF">
        <w:rPr>
          <w:sz w:val="20"/>
          <w:szCs w:val="24"/>
        </w:rPr>
        <w:t>505</w:t>
      </w:r>
    </w:p>
    <w:p w:rsidRPr="00CD4B42" w:rsidR="000C0DD4" w:rsidP="00CD4B42" w:rsidRDefault="00CD4B42" w14:paraId="447423C1" w14:textId="77777777">
      <w:pPr>
        <w:rPr>
          <w:sz w:val="20"/>
          <w:szCs w:val="24"/>
        </w:rPr>
      </w:pPr>
      <w:r>
        <w:rPr>
          <w:sz w:val="20"/>
          <w:szCs w:val="24"/>
        </w:rPr>
        <w:t>Karina.Ivanova@fm.gov.lv</w:t>
      </w:r>
    </w:p>
    <w:sectPr w:rsidRPr="00CD4B42" w:rsidR="000C0DD4" w:rsidSect="002C22B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0D2A8" w14:textId="77777777" w:rsidR="00E34A60" w:rsidRDefault="00E34A60">
      <w:r>
        <w:separator/>
      </w:r>
    </w:p>
  </w:endnote>
  <w:endnote w:type="continuationSeparator" w:id="0">
    <w:p w14:paraId="52EB255E" w14:textId="77777777" w:rsidR="00E34A60" w:rsidRDefault="00E3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65E7D52B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CD4B42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09E9B109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D1EF" w14:textId="21AC4CC6" w:rsidR="00F03567" w:rsidRDefault="00F03567">
    <w:pPr>
      <w:pStyle w:val="Footer"/>
    </w:pPr>
    <w:r>
      <w:t>FMatz_220121_VSS-8</w:t>
    </w:r>
  </w:p>
  <w:p w14:paraId="7C5301D9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C71F0" w14:textId="77777777" w:rsidR="00E34A60" w:rsidRDefault="00E34A60">
      <w:r>
        <w:separator/>
      </w:r>
    </w:p>
  </w:footnote>
  <w:footnote w:type="continuationSeparator" w:id="0">
    <w:p w14:paraId="0DFFFE87" w14:textId="77777777" w:rsidR="00E34A60" w:rsidRDefault="00E34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3DBE" w:rsidRDefault="00DC1310" w14:paraId="454F4599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 w14:paraId="0D2DCDE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3DBE" w:rsidP="008C508E" w:rsidRDefault="00F33DBE" w14:paraId="4DAD4CFA" w14:textId="77777777">
    <w:pPr>
      <w:pStyle w:val="Header"/>
    </w:pPr>
    <w:r>
      <w:tab/>
    </w:r>
    <w:r>
      <w:tab/>
    </w:r>
  </w:p>
</w:hdr>
</file>

<file path=word/header3.xml><?xml version="1.0" encoding="utf-8"?>
<w:hd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22B9" w:rsidRDefault="002C22B9" w14:paraId="63714EDA" w14:textId="77777777">
    <w:pPr>
      <w:pStyle w:val="Header"/>
    </w:pPr>
  </w:p>
  <w:p w:rsidR="002C22B9" w:rsidRDefault="002C22B9" w14:paraId="0CEAE647" w14:textId="77777777">
    <w:pPr>
      <w:pStyle w:val="Header"/>
    </w:pPr>
  </w:p>
  <w:p w:rsidR="002C22B9" w:rsidRDefault="002C22B9" w14:paraId="2A90E68B" w14:textId="77777777">
    <w:pPr>
      <w:pStyle w:val="Header"/>
    </w:pPr>
  </w:p>
  <w:p w:rsidR="002C22B9" w:rsidP="002C22B9" w:rsidRDefault="0037045B" w14:paraId="13E9378B" w14:textId="77777777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485BCD1F" wp14:anchorId="699D087F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P="002C22B9" w:rsidRDefault="002C22B9" w14:paraId="655C8385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9D087F">
              <v:stroke joinstyle="miter"/>
              <v:path gradientshapeok="t" o:connecttype="rect"/>
            </v:shapetype>
            <v:shape id="Text Box 43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>
              <v:textbox inset="0,0,0,0">
                <w:txbxContent>
                  <w:p w:rsidR="002C22B9" w:rsidP="002C22B9" w:rsidRDefault="002C22B9" w14:paraId="655C8385" w14:textId="77777777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C22B9" w:rsid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15171393" wp14:anchorId="04D90810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 w14:paraId="75048930" w14:textId="77777777">
    <w:pPr>
      <w:pStyle w:val="Header"/>
    </w:pPr>
  </w:p>
  <w:p w:rsidR="002C22B9" w:rsidRDefault="002C22B9" w14:paraId="4A0FF165" w14:textId="77777777">
    <w:pPr>
      <w:pStyle w:val="Header"/>
    </w:pPr>
  </w:p>
  <w:p w:rsidR="002C22B9" w:rsidRDefault="002C22B9" w14:paraId="60AC8C60" w14:textId="77777777">
    <w:pPr>
      <w:pStyle w:val="Header"/>
    </w:pPr>
  </w:p>
  <w:p w:rsidR="002C22B9" w:rsidRDefault="002C22B9" w14:paraId="5692332A" w14:textId="77777777">
    <w:pPr>
      <w:pStyle w:val="Header"/>
    </w:pPr>
  </w:p>
  <w:p w:rsidR="002C22B9" w:rsidRDefault="002C22B9" w14:paraId="41C1A880" w14:textId="77777777">
    <w:pPr>
      <w:pStyle w:val="Header"/>
    </w:pPr>
  </w:p>
  <w:p w:rsidR="002C22B9" w:rsidRDefault="002C22B9" w14:paraId="3D6A12F6" w14:textId="77777777">
    <w:pPr>
      <w:pStyle w:val="Header"/>
    </w:pPr>
  </w:p>
  <w:p w:rsidR="002C22B9" w:rsidRDefault="0037045B" w14:paraId="296646C1" w14:textId="77777777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642B1F4C" wp14:anchorId="3156A600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-2.7pt;margin-top:149.85pt;width:467.5pt;height:3.55pt;z-index:-251657216;mso-position-horizontal-relative:margin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 w14:anchorId="25B1329D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 w14:paraId="53B5165B" w14:textId="77777777">
    <w:pPr>
      <w:pStyle w:val="Header"/>
    </w:pPr>
  </w:p>
  <w:p w:rsidR="002C22B9" w:rsidRDefault="002C22B9" w14:paraId="65277C65" w14:textId="77777777">
    <w:pPr>
      <w:pStyle w:val="Header"/>
    </w:pPr>
  </w:p>
  <w:p w:rsidR="002C22B9" w:rsidRDefault="002C22B9" w14:paraId="36DC18A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54780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4140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0B1A"/>
    <w:rsid w:val="009F3293"/>
    <w:rsid w:val="009F77B9"/>
    <w:rsid w:val="00A03231"/>
    <w:rsid w:val="00A17946"/>
    <w:rsid w:val="00A21D44"/>
    <w:rsid w:val="00A30AED"/>
    <w:rsid w:val="00A318B0"/>
    <w:rsid w:val="00A3235A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D4B42"/>
    <w:rsid w:val="00CE0655"/>
    <w:rsid w:val="00CE5946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4A60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3567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829EFCA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9E2B9-9BB1-4D22-BA49-E2636FCBA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likumprojektu "Par nekustamā īpašuma Mūkupurva</dc:subject>
  <dc:creator>Jermacāne I.</dc:creator>
  <dc:description>Sagatavots ALS E-aprites vidē.</dc:description>
  <cp:lastModifiedBy>Santa Kārkliņa</cp:lastModifiedBy>
  <cp:revision>3</cp:revision>
  <cp:lastPrinted>2007-06-25T10:49:00Z</cp:lastPrinted>
  <dcterms:created xsi:type="dcterms:W3CDTF">2021-01-25T08:36:00Z</dcterms:created>
  <dcterms:modified xsi:type="dcterms:W3CDTF">2021-01-25T08:37:00Z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